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04" w:rsidRDefault="00DE1F04" w:rsidP="00DE1F04">
      <w:pPr>
        <w:pStyle w:val="a3"/>
        <w:spacing w:before="0" w:beforeAutospacing="0" w:after="0" w:afterAutospacing="0"/>
        <w:ind w:firstLine="426"/>
        <w:jc w:val="center"/>
        <w:rPr>
          <w:b/>
          <w:bCs/>
          <w:color w:val="000000"/>
          <w:sz w:val="22"/>
          <w:szCs w:val="22"/>
        </w:rPr>
      </w:pPr>
      <w:bookmarkStart w:id="0" w:name="_GoBack"/>
      <w:r>
        <w:rPr>
          <w:b/>
          <w:bCs/>
          <w:color w:val="000000"/>
          <w:sz w:val="22"/>
          <w:szCs w:val="22"/>
        </w:rPr>
        <w:t>РАЗВИТИЕ ОБОНЯНИЯ, ВКУСОВЫХ, ТЕМПЕРАТУРНЫХ ОЩУЩЕНИЙ</w:t>
      </w:r>
    </w:p>
    <w:bookmarkEnd w:id="0"/>
    <w:p w:rsidR="00DE1F04" w:rsidRDefault="00DE1F04" w:rsidP="00DE1F04">
      <w:pPr>
        <w:pStyle w:val="a3"/>
        <w:spacing w:before="0" w:beforeAutospacing="0" w:after="0" w:afterAutospacing="0"/>
        <w:ind w:firstLine="426"/>
        <w:jc w:val="center"/>
      </w:pPr>
    </w:p>
    <w:p w:rsidR="00DE1F04" w:rsidRDefault="00DE1F04" w:rsidP="00DE1F04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Можно включить в работу помимо «традиционных» зрительного, слухового, тактильного анализаторов также обонятельный и вкусовой, что также будет способствовать возникновению устойчивых ассоциативных связей в головном мозге. Дополнительные перцептивные действия ребенка в процессе; занятий (попробовать на вкус, облизнуть, угадать по запаху) обеспечивают эмоциональный отклик детей, наполняют занятие эмоциональной экспрессией, обогащают представления о предмете или явлении, делают их более точными и полными.</w:t>
      </w:r>
    </w:p>
    <w:p w:rsidR="00DE1F04" w:rsidRDefault="00DE1F04" w:rsidP="00DE1F04">
      <w:pPr>
        <w:pStyle w:val="a3"/>
        <w:spacing w:before="0" w:beforeAutospacing="0" w:after="0" w:afterAutospacing="0"/>
        <w:ind w:firstLine="426"/>
        <w:jc w:val="both"/>
      </w:pPr>
      <w:r>
        <w:rPr>
          <w:color w:val="000000"/>
        </w:rPr>
        <w:t>В процессе развития обоняния и вкуса создается благоприятная почва для усвоения антонимических качественных прилагательных: приятный — неприятный; острый — кислый — сладкий — горький - соленый; резкий — слабый; свежий, бодрящий и др.</w:t>
      </w:r>
    </w:p>
    <w:p w:rsidR="00DE1F04" w:rsidRDefault="00DE1F04" w:rsidP="00DE1F04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Можем предположить, что стимуляция мозговых обонятельных и осязательных мозговых центров, располагающихся вблизи от центров, обеспечивающих мотивацию будет способствовать ее повышению.</w:t>
      </w:r>
    </w:p>
    <w:p w:rsidR="00A10920" w:rsidRDefault="00A10920" w:rsidP="00DE1F04">
      <w:pPr>
        <w:pStyle w:val="a3"/>
        <w:spacing w:before="0" w:beforeAutospacing="0" w:after="0" w:afterAutospacing="0"/>
        <w:ind w:firstLine="426"/>
        <w:jc w:val="both"/>
      </w:pPr>
    </w:p>
    <w:p w:rsidR="00DE1F04" w:rsidRDefault="00DE1F04" w:rsidP="00DE1F04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A10920">
        <w:rPr>
          <w:b/>
          <w:bCs/>
          <w:color w:val="000000"/>
          <w:sz w:val="28"/>
          <w:szCs w:val="28"/>
        </w:rPr>
        <w:t>«Запах специй».</w:t>
      </w:r>
      <w:r>
        <w:rPr>
          <w:color w:val="000000"/>
        </w:rPr>
        <w:t xml:space="preserve"> Ребенку предлагают понюхать ваниль, кофе, анис и мяту (выбор запахов обусловлен простотой слоговой структуры их названий). Взрослый несколько раз дает понюхать ребенку один и тот же аромат, повторяя его название. Затем взрослый демонстрирует картинки, изображающие указанные предметы и просит разложить натуральные предметы на картинки, называя их. В конце игры взрослый просит по запаху с закрытыми глазами угадать аромат. В зависимости от речевых возможностей указывает на соответствующую картинку, либо называет аромат.</w:t>
      </w:r>
    </w:p>
    <w:p w:rsidR="00A10920" w:rsidRDefault="00A10920" w:rsidP="00DE1F04">
      <w:pPr>
        <w:pStyle w:val="a3"/>
        <w:spacing w:before="0" w:beforeAutospacing="0" w:after="0" w:afterAutospacing="0"/>
        <w:ind w:firstLine="426"/>
        <w:jc w:val="both"/>
      </w:pPr>
    </w:p>
    <w:p w:rsidR="00DE1F04" w:rsidRDefault="00DE1F04" w:rsidP="00DE1F04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A10920">
        <w:rPr>
          <w:b/>
          <w:bCs/>
          <w:color w:val="000000"/>
          <w:sz w:val="28"/>
          <w:szCs w:val="28"/>
        </w:rPr>
        <w:t>«Ароматные мешочки».</w:t>
      </w:r>
      <w:r>
        <w:rPr>
          <w:color w:val="000000"/>
        </w:rPr>
        <w:t xml:space="preserve"> Для игры используются различные мешочки, в которых находятся пахнущие предметы: кофе, ваниль, лаванда, корки лимона и т.д. Ребенку необходимо разложить мешочки к картинкам в соответствии с ароматом.</w:t>
      </w:r>
    </w:p>
    <w:p w:rsidR="00A10920" w:rsidRDefault="00A10920" w:rsidP="00DE1F04">
      <w:pPr>
        <w:pStyle w:val="a3"/>
        <w:spacing w:before="0" w:beforeAutospacing="0" w:after="0" w:afterAutospacing="0"/>
        <w:ind w:firstLine="426"/>
        <w:jc w:val="both"/>
      </w:pPr>
    </w:p>
    <w:p w:rsidR="00DE1F04" w:rsidRDefault="00DE1F04" w:rsidP="00DE1F04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A10920">
        <w:rPr>
          <w:b/>
          <w:bCs/>
          <w:color w:val="000000"/>
          <w:sz w:val="28"/>
          <w:szCs w:val="28"/>
        </w:rPr>
        <w:t>«Мята».</w:t>
      </w:r>
      <w:r>
        <w:rPr>
          <w:color w:val="000000"/>
        </w:rPr>
        <w:t xml:space="preserve"> Ребенок совместно со взрослым отрывает листочки от веточки мяты, растирает их в руках, нюхает. Взрослый стимулирует ребенка к произнесению фразы или ее частей: «Ах, мята!»</w:t>
      </w:r>
      <w:r w:rsidR="00A10920">
        <w:rPr>
          <w:color w:val="000000"/>
        </w:rPr>
        <w:t>.</w:t>
      </w:r>
    </w:p>
    <w:p w:rsidR="00A10920" w:rsidRDefault="00A10920" w:rsidP="00DE1F04">
      <w:pPr>
        <w:pStyle w:val="a3"/>
        <w:spacing w:before="0" w:beforeAutospacing="0" w:after="0" w:afterAutospacing="0"/>
        <w:ind w:firstLine="426"/>
        <w:jc w:val="both"/>
      </w:pPr>
    </w:p>
    <w:p w:rsidR="00DE1F04" w:rsidRDefault="00DE1F04" w:rsidP="00DE1F04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A10920">
        <w:rPr>
          <w:b/>
          <w:bCs/>
          <w:color w:val="000000"/>
          <w:sz w:val="28"/>
          <w:szCs w:val="28"/>
        </w:rPr>
        <w:t>«Угадай предмет по вкусу».</w:t>
      </w:r>
      <w:r>
        <w:rPr>
          <w:color w:val="000000"/>
        </w:rPr>
        <w:t xml:space="preserve"> Игра аналогична предыдущей игре с различением запахов, проводится при закреплении лексических тем: «фрукты», «ягоды», «овощи», «напитки», «продукты» и т.п.</w:t>
      </w:r>
    </w:p>
    <w:p w:rsidR="00A10920" w:rsidRDefault="00A10920" w:rsidP="00DE1F04">
      <w:pPr>
        <w:pStyle w:val="a3"/>
        <w:spacing w:before="0" w:beforeAutospacing="0" w:after="0" w:afterAutospacing="0"/>
        <w:ind w:firstLine="426"/>
        <w:jc w:val="both"/>
      </w:pPr>
    </w:p>
    <w:p w:rsidR="00DE1F04" w:rsidRDefault="00DE1F04" w:rsidP="00DE1F04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A10920">
        <w:rPr>
          <w:b/>
          <w:bCs/>
          <w:color w:val="000000"/>
          <w:sz w:val="28"/>
          <w:szCs w:val="28"/>
        </w:rPr>
        <w:t>«Сырой — вареный».</w:t>
      </w:r>
      <w:r>
        <w:rPr>
          <w:color w:val="000000"/>
        </w:rPr>
        <w:t xml:space="preserve"> Для обогащения внутреннего, а с повышением уровня речевого развития, и внешнего лексикона, проводится игра, направленная на различение вкуса сырых и вареных (жареных) продуктов. Взрослый дает ребенку попробовать одинаковые продукты (</w:t>
      </w:r>
      <w:proofErr w:type="gramStart"/>
      <w:r>
        <w:rPr>
          <w:color w:val="000000"/>
        </w:rPr>
        <w:t>в сыром</w:t>
      </w:r>
      <w:proofErr w:type="gramEnd"/>
      <w:r>
        <w:rPr>
          <w:color w:val="000000"/>
        </w:rPr>
        <w:t xml:space="preserve"> и вареном виде), затем ребенку необходимо с закрытыми глазами пробовать продукт, определять сырой он или вареный, раскладывать сырые — в кастрюлю («будем варить»); вареные в миску. Взрослый постоянно комментирует действия ребенка, называя качество продукта: сырой или вареный; стимулирует ребенка к произнесению названий продуктов: лук, гречка (сырая) и каша (вареная), фасоль, томат, яйцо.</w:t>
      </w:r>
    </w:p>
    <w:p w:rsidR="00A10920" w:rsidRDefault="00A10920" w:rsidP="00DE1F04">
      <w:pPr>
        <w:pStyle w:val="a3"/>
        <w:spacing w:before="0" w:beforeAutospacing="0" w:after="0" w:afterAutospacing="0"/>
        <w:ind w:firstLine="426"/>
        <w:jc w:val="both"/>
      </w:pPr>
    </w:p>
    <w:p w:rsidR="00DE1F04" w:rsidRDefault="00DE1F04" w:rsidP="00DE1F04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A10920">
        <w:rPr>
          <w:b/>
          <w:bCs/>
          <w:color w:val="000000"/>
          <w:sz w:val="28"/>
          <w:szCs w:val="28"/>
        </w:rPr>
        <w:t>«Угадай варенье (сок)».</w:t>
      </w:r>
      <w:r>
        <w:rPr>
          <w:color w:val="000000"/>
        </w:rPr>
        <w:t xml:space="preserve"> Игра проводится для развития понимания относительных прилагательных. Ребенку предлагают попробовать различные виды сока и просят указать (сказать), из чего они. Затем взрослый экспрессивно называет сок — вишневый, апельсиновый, ударением подчеркивая окончание слов. В конце игры можно попросить ребенка среди предъявленных трех вкусов найти клубничный сок.</w:t>
      </w:r>
    </w:p>
    <w:p w:rsidR="00A10920" w:rsidRDefault="00A10920" w:rsidP="00DE1F04">
      <w:pPr>
        <w:pStyle w:val="a3"/>
        <w:spacing w:before="0" w:beforeAutospacing="0" w:after="0" w:afterAutospacing="0"/>
        <w:ind w:firstLine="426"/>
        <w:jc w:val="both"/>
      </w:pPr>
    </w:p>
    <w:p w:rsidR="00DE1F04" w:rsidRDefault="00DE1F04" w:rsidP="00DE1F04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A10920">
        <w:rPr>
          <w:b/>
          <w:bCs/>
          <w:color w:val="000000"/>
          <w:sz w:val="28"/>
          <w:szCs w:val="28"/>
        </w:rPr>
        <w:t>«Угадай напиток».</w:t>
      </w:r>
      <w:r>
        <w:rPr>
          <w:color w:val="000000"/>
        </w:rPr>
        <w:t xml:space="preserve"> Ребенку предлагают с закрытыми глазами попробовать различные напитки и назвать их (показать на картинке): чай, сок, кофе, молоко.</w:t>
      </w:r>
    </w:p>
    <w:p w:rsidR="00A10920" w:rsidRDefault="00A10920" w:rsidP="00DE1F04">
      <w:pPr>
        <w:pStyle w:val="a3"/>
        <w:spacing w:before="0" w:beforeAutospacing="0" w:after="0" w:afterAutospacing="0"/>
        <w:ind w:firstLine="426"/>
        <w:jc w:val="both"/>
      </w:pPr>
    </w:p>
    <w:p w:rsidR="00DE1F04" w:rsidRDefault="00DE1F04" w:rsidP="00DE1F04">
      <w:pPr>
        <w:pStyle w:val="a3"/>
        <w:spacing w:before="0" w:beforeAutospacing="0" w:after="0" w:afterAutospacing="0"/>
        <w:ind w:firstLine="426"/>
        <w:jc w:val="both"/>
      </w:pPr>
      <w:r w:rsidRPr="00A10920">
        <w:rPr>
          <w:b/>
          <w:bCs/>
          <w:color w:val="000000"/>
          <w:sz w:val="28"/>
          <w:szCs w:val="28"/>
        </w:rPr>
        <w:t>«Вкусовые банки».</w:t>
      </w:r>
      <w:r>
        <w:rPr>
          <w:color w:val="000000"/>
        </w:rPr>
        <w:t xml:space="preserve"> Игра позволяет ввести в лексикон (изначально — пассивный) ребенка прилагательные, обозначающие вкус: горький, сладкий, острый, соленый. Взрослый предлагает ребенку с помощью пипетки (ложки) забрать различную по вкусу жидкость из стаканов, попробовать ее. Взрослый обращает внимание на название вкуса жидкости. В конце игры ребенок раскладывает картинки с продуктами, имеющими характерные вкусы, под банки с жидкостями; называет картинки; взрослый постоянно спрашивает ребенка: «Что бывает соленым?»: соль, сало. «Что бывает сладким?»: какао, малина и т.д.</w:t>
      </w:r>
    </w:p>
    <w:p w:rsidR="00CE1151" w:rsidRDefault="00CE1151"/>
    <w:sectPr w:rsidR="00CE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04"/>
    <w:rsid w:val="00A10920"/>
    <w:rsid w:val="00CE1151"/>
    <w:rsid w:val="00D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58BA"/>
  <w15:chartTrackingRefBased/>
  <w15:docId w15:val="{2E489FD5-234E-4818-8AC5-F61163FA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</cp:revision>
  <dcterms:created xsi:type="dcterms:W3CDTF">2020-11-19T10:22:00Z</dcterms:created>
  <dcterms:modified xsi:type="dcterms:W3CDTF">2020-11-19T11:40:00Z</dcterms:modified>
</cp:coreProperties>
</file>