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C" w:rsidRPr="00714ABC" w:rsidRDefault="00753CBA" w:rsidP="00E357A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216.2pt;margin-top:-208.65pt;width:230.85pt;height:896.05pt;z-index:251656704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rFonts w:ascii="Times New Roman" w:hAnsi="Times New Roman"/>
          <w:noProof/>
        </w:rPr>
        <w:pict>
          <v:group id="_x0000_s1032" style="position:absolute;margin-left:64.8pt;margin-top:-21.8pt;width:324.8pt;height:224.9pt;z-index:251657728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r>
        <w:rPr>
          <w:rFonts w:ascii="Times New Roman" w:hAnsi="Times New Roman"/>
          <w:noProof/>
        </w:rPr>
        <w:pict>
          <v:group id="_x0000_s1037" style="position:absolute;margin-left:-53.6pt;margin-top:-140.15pt;width:476.35pt;height:473.4pt;z-index:251658752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</w:p>
    <w:tbl>
      <w:tblPr>
        <w:tblpPr w:leftFromText="187" w:rightFromText="187" w:vertAnchor="page" w:horzAnchor="page" w:tblpX="547" w:tblpY="5597"/>
        <w:tblW w:w="3101" w:type="pct"/>
        <w:tblLook w:val="04A0"/>
      </w:tblPr>
      <w:tblGrid>
        <w:gridCol w:w="4792"/>
      </w:tblGrid>
      <w:tr w:rsidR="00714ABC" w:rsidRPr="00714ABC" w:rsidTr="00641E96">
        <w:trPr>
          <w:trHeight w:val="233"/>
        </w:trPr>
        <w:tc>
          <w:tcPr>
            <w:tcW w:w="4792" w:type="dxa"/>
          </w:tcPr>
          <w:p w:rsidR="00714ABC" w:rsidRPr="00714ABC" w:rsidRDefault="00753CBA" w:rsidP="00AD4D4E">
            <w:pPr>
              <w:spacing w:line="240" w:lineRule="auto"/>
              <w:rPr>
                <w:rFonts w:ascii="Times New Roman" w:hAnsi="Times New Roman"/>
                <w:b/>
                <w:bCs/>
                <w:color w:val="943634"/>
                <w:sz w:val="44"/>
                <w:szCs w:val="44"/>
              </w:rPr>
            </w:pPr>
            <w:r w:rsidRPr="00753CBA">
              <w:rPr>
                <w:rFonts w:ascii="Times New Roman" w:hAnsi="Times New Roman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1pt;height:58pt" fillcolor="#e36c0a" strokecolor="#e36c0a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714ABC" w:rsidRPr="00714ABC" w:rsidTr="00641E96">
        <w:trPr>
          <w:trHeight w:val="218"/>
        </w:trPr>
        <w:tc>
          <w:tcPr>
            <w:tcW w:w="4792" w:type="dxa"/>
          </w:tcPr>
          <w:p w:rsidR="00714ABC" w:rsidRPr="00115468" w:rsidRDefault="00714ABC" w:rsidP="00AD4D4E">
            <w:pPr>
              <w:spacing w:line="240" w:lineRule="auto"/>
              <w:rPr>
                <w:rFonts w:ascii="Times New Roman" w:hAnsi="Times New Roman"/>
                <w:color w:val="484329"/>
              </w:rPr>
            </w:pPr>
            <w:r w:rsidRPr="00115468">
              <w:rPr>
                <w:rFonts w:ascii="Times New Roman" w:hAnsi="Times New Roman"/>
                <w:sz w:val="28"/>
              </w:rPr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115468">
              <w:rPr>
                <w:rFonts w:ascii="Times New Roman" w:hAnsi="Times New Roman"/>
                <w:color w:val="484329"/>
                <w:sz w:val="28"/>
              </w:rPr>
              <w:t xml:space="preserve"> </w:t>
            </w:r>
          </w:p>
        </w:tc>
      </w:tr>
      <w:tr w:rsidR="00714ABC" w:rsidRPr="00714ABC" w:rsidTr="00641E96">
        <w:trPr>
          <w:trHeight w:val="65"/>
        </w:trPr>
        <w:tc>
          <w:tcPr>
            <w:tcW w:w="4792" w:type="dxa"/>
          </w:tcPr>
          <w:p w:rsidR="00714ABC" w:rsidRPr="00714ABC" w:rsidRDefault="00714ABC" w:rsidP="00AD4D4E">
            <w:pPr>
              <w:spacing w:line="240" w:lineRule="auto"/>
              <w:rPr>
                <w:rFonts w:ascii="Times New Roman" w:hAnsi="Times New Roman"/>
                <w:color w:val="484329"/>
                <w:sz w:val="18"/>
                <w:szCs w:val="44"/>
              </w:rPr>
            </w:pPr>
          </w:p>
        </w:tc>
      </w:tr>
      <w:tr w:rsidR="00714ABC" w:rsidRPr="00714ABC" w:rsidTr="00641E96">
        <w:trPr>
          <w:trHeight w:val="250"/>
        </w:trPr>
        <w:tc>
          <w:tcPr>
            <w:tcW w:w="4792" w:type="dxa"/>
          </w:tcPr>
          <w:p w:rsidR="00714ABC" w:rsidRPr="002031C4" w:rsidRDefault="00714ABC" w:rsidP="007528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40"/>
              </w:rPr>
            </w:pPr>
            <w:r w:rsidRPr="002031C4">
              <w:rPr>
                <w:rFonts w:ascii="Times New Roman" w:hAnsi="Times New Roman"/>
                <w:b/>
                <w:i/>
                <w:sz w:val="32"/>
                <w:szCs w:val="40"/>
              </w:rPr>
              <w:t>Преемственность</w:t>
            </w:r>
          </w:p>
          <w:p w:rsidR="00714ABC" w:rsidRPr="002031C4" w:rsidRDefault="00714ABC" w:rsidP="007528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40"/>
              </w:rPr>
            </w:pPr>
            <w:r w:rsidRPr="002031C4">
              <w:rPr>
                <w:rFonts w:ascii="Times New Roman" w:hAnsi="Times New Roman"/>
                <w:b/>
                <w:i/>
                <w:sz w:val="32"/>
                <w:szCs w:val="40"/>
              </w:rPr>
              <w:t>перехода выпускников</w:t>
            </w:r>
          </w:p>
          <w:p w:rsidR="00714ABC" w:rsidRPr="00714ABC" w:rsidRDefault="00714ABC" w:rsidP="0075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031C4">
              <w:rPr>
                <w:rFonts w:ascii="Times New Roman" w:hAnsi="Times New Roman"/>
                <w:b/>
                <w:i/>
                <w:sz w:val="32"/>
                <w:szCs w:val="40"/>
              </w:rPr>
              <w:t>ЦКРОиР в ТЦСОН</w:t>
            </w:r>
          </w:p>
        </w:tc>
      </w:tr>
      <w:tr w:rsidR="00714ABC" w:rsidRPr="00714ABC" w:rsidTr="00641E96">
        <w:trPr>
          <w:trHeight w:val="52"/>
        </w:trPr>
        <w:tc>
          <w:tcPr>
            <w:tcW w:w="4792" w:type="dxa"/>
          </w:tcPr>
          <w:p w:rsidR="00714ABC" w:rsidRPr="00714ABC" w:rsidRDefault="00714ABC" w:rsidP="00AD4D4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44"/>
              </w:rPr>
            </w:pPr>
            <w:r w:rsidRPr="00714ABC">
              <w:rPr>
                <w:rFonts w:ascii="Times New Roman" w:hAnsi="Times New Roman"/>
                <w:b/>
                <w:bCs/>
                <w:sz w:val="28"/>
                <w:szCs w:val="44"/>
              </w:rPr>
              <w:t xml:space="preserve">март </w:t>
            </w:r>
          </w:p>
        </w:tc>
      </w:tr>
      <w:tr w:rsidR="00714ABC" w:rsidRPr="00714ABC" w:rsidTr="00641E96">
        <w:trPr>
          <w:trHeight w:val="386"/>
        </w:trPr>
        <w:tc>
          <w:tcPr>
            <w:tcW w:w="4792" w:type="dxa"/>
          </w:tcPr>
          <w:p w:rsidR="00714ABC" w:rsidRPr="00714ABC" w:rsidRDefault="00714ABC" w:rsidP="00AD4D4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44"/>
              </w:rPr>
            </w:pPr>
            <w:r w:rsidRPr="00714ABC">
              <w:rPr>
                <w:rFonts w:ascii="Times New Roman" w:hAnsi="Times New Roman"/>
                <w:b/>
                <w:bCs/>
                <w:sz w:val="28"/>
                <w:szCs w:val="44"/>
              </w:rPr>
              <w:t>2014</w:t>
            </w:r>
          </w:p>
        </w:tc>
      </w:tr>
    </w:tbl>
    <w:p w:rsidR="00714ABC" w:rsidRPr="00714ABC" w:rsidRDefault="00714ABC" w:rsidP="00AD4D4E">
      <w:pPr>
        <w:jc w:val="center"/>
        <w:rPr>
          <w:rFonts w:ascii="Times New Roman" w:hAnsi="Times New Roman"/>
          <w:sz w:val="24"/>
          <w:szCs w:val="24"/>
        </w:rPr>
      </w:pPr>
      <w:r w:rsidRPr="00714ABC">
        <w:rPr>
          <w:rFonts w:ascii="Times New Roman" w:hAnsi="Times New Roman"/>
        </w:rPr>
        <w:br w:type="page"/>
      </w:r>
      <w:r w:rsidRPr="00714ABC">
        <w:rPr>
          <w:rFonts w:ascii="Times New Roman" w:hAnsi="Times New Roman"/>
          <w:sz w:val="24"/>
          <w:szCs w:val="24"/>
        </w:rPr>
        <w:lastRenderedPageBreak/>
        <w:t>Уважаемые коллеги!</w:t>
      </w:r>
    </w:p>
    <w:p w:rsidR="00714ABC" w:rsidRPr="00714ABC" w:rsidRDefault="00714ABC" w:rsidP="00AD4D4E">
      <w:pPr>
        <w:rPr>
          <w:rFonts w:ascii="Times New Roman" w:hAnsi="Times New Roman"/>
          <w:sz w:val="24"/>
          <w:szCs w:val="24"/>
        </w:rPr>
      </w:pPr>
      <w:r w:rsidRPr="00714ABC">
        <w:rPr>
          <w:rFonts w:ascii="Times New Roman" w:hAnsi="Times New Roman"/>
          <w:sz w:val="24"/>
          <w:szCs w:val="24"/>
        </w:rPr>
        <w:t>Предлагаем Вам материалы по итогам межведомственного  круглого стола для специалистов ЦКРОиР и ТЦСОН «О практике работы центров коррекционно-развивающего обучения и реабилитации, территориальных центров социального обслуживания населения по преемственности перехода выпускников ЦКРОиР в ТЦСОН»</w:t>
      </w: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14ABC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Default="00714ABC" w:rsidP="00E357A3">
      <w:pPr>
        <w:spacing w:line="240" w:lineRule="auto"/>
        <w:rPr>
          <w:rFonts w:ascii="Times New Roman" w:hAnsi="Times New Roman"/>
        </w:rPr>
      </w:pPr>
    </w:p>
    <w:p w:rsidR="002031C4" w:rsidRDefault="002031C4" w:rsidP="00E357A3">
      <w:pPr>
        <w:spacing w:line="240" w:lineRule="auto"/>
        <w:rPr>
          <w:rFonts w:ascii="Times New Roman" w:hAnsi="Times New Roman"/>
        </w:rPr>
      </w:pPr>
    </w:p>
    <w:p w:rsidR="007E4550" w:rsidRPr="00714ABC" w:rsidRDefault="007E4550" w:rsidP="00E357A3">
      <w:pPr>
        <w:spacing w:line="240" w:lineRule="auto"/>
        <w:rPr>
          <w:rFonts w:ascii="Times New Roman" w:hAnsi="Times New Roman"/>
        </w:rPr>
      </w:pPr>
    </w:p>
    <w:p w:rsidR="00641E96" w:rsidRPr="00641E96" w:rsidRDefault="00714ABC" w:rsidP="00641E96">
      <w:pPr>
        <w:spacing w:line="240" w:lineRule="auto"/>
        <w:rPr>
          <w:rFonts w:ascii="Times New Roman" w:hAnsi="Times New Roman"/>
          <w:sz w:val="24"/>
        </w:rPr>
      </w:pPr>
      <w:r w:rsidRPr="002031C4">
        <w:rPr>
          <w:rFonts w:ascii="Times New Roman" w:hAnsi="Times New Roman"/>
          <w:sz w:val="24"/>
        </w:rPr>
        <w:t>Ответственные</w:t>
      </w:r>
      <w:r w:rsidR="00641E96">
        <w:rPr>
          <w:rFonts w:ascii="Times New Roman" w:hAnsi="Times New Roman"/>
          <w:sz w:val="24"/>
        </w:rPr>
        <w:t xml:space="preserve"> за выпуск</w:t>
      </w:r>
      <w:r w:rsidRPr="002031C4">
        <w:rPr>
          <w:rFonts w:ascii="Times New Roman" w:hAnsi="Times New Roman"/>
          <w:sz w:val="24"/>
        </w:rPr>
        <w:t xml:space="preserve">: </w:t>
      </w:r>
    </w:p>
    <w:p w:rsidR="00714ABC" w:rsidRPr="00641E96" w:rsidRDefault="00714ABC" w:rsidP="00641E96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641E96">
        <w:rPr>
          <w:rFonts w:ascii="Times New Roman" w:hAnsi="Times New Roman"/>
          <w:sz w:val="24"/>
          <w:szCs w:val="24"/>
        </w:rPr>
        <w:t>педагог социальный Дроневич Е.А.</w:t>
      </w:r>
    </w:p>
    <w:p w:rsidR="00115468" w:rsidRDefault="00714ABC" w:rsidP="00641E96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641E96">
        <w:rPr>
          <w:rFonts w:ascii="Times New Roman" w:hAnsi="Times New Roman"/>
          <w:sz w:val="24"/>
          <w:szCs w:val="24"/>
        </w:rPr>
        <w:t xml:space="preserve">педагог социальный </w:t>
      </w:r>
      <w:r w:rsidR="00AD4D4E" w:rsidRPr="00641E96">
        <w:rPr>
          <w:rFonts w:ascii="Times New Roman" w:hAnsi="Times New Roman"/>
          <w:sz w:val="24"/>
          <w:szCs w:val="24"/>
        </w:rPr>
        <w:t xml:space="preserve"> </w:t>
      </w:r>
      <w:r w:rsidRPr="00641E96">
        <w:rPr>
          <w:rFonts w:ascii="Times New Roman" w:hAnsi="Times New Roman"/>
          <w:sz w:val="24"/>
          <w:szCs w:val="24"/>
        </w:rPr>
        <w:t>Романовская О.Г.</w:t>
      </w:r>
    </w:p>
    <w:p w:rsidR="00641E96" w:rsidRDefault="00641E96" w:rsidP="00E357A3">
      <w:pPr>
        <w:spacing w:line="240" w:lineRule="auto"/>
        <w:ind w:firstLine="708"/>
        <w:rPr>
          <w:rFonts w:ascii="Times New Roman" w:hAnsi="Times New Roman"/>
        </w:rPr>
      </w:pPr>
    </w:p>
    <w:p w:rsidR="00714ABC" w:rsidRPr="007528AB" w:rsidRDefault="00714ABC" w:rsidP="00E357A3">
      <w:pPr>
        <w:spacing w:line="240" w:lineRule="auto"/>
        <w:ind w:firstLine="708"/>
        <w:rPr>
          <w:rFonts w:ascii="Times New Roman" w:hAnsi="Times New Roman"/>
          <w:color w:val="222222"/>
          <w:shd w:val="clear" w:color="auto" w:fill="FCFCFC"/>
        </w:rPr>
      </w:pPr>
      <w:r w:rsidRPr="007528AB">
        <w:rPr>
          <w:rFonts w:ascii="Times New Roman" w:hAnsi="Times New Roman"/>
        </w:rPr>
        <w:lastRenderedPageBreak/>
        <w:t>В целях достижения межведомственного взаимодействия учреждений образования и организаций социального обслуживания по обеспечению социальной реабилитации лиц с инвалидностью Министерства образования в 2010 году разработала методические рекомендации по организации перехода выпускников ЦКРОиР в территориальные центры социального обслуживания населения. В 2013 году они были доработаны и утверждены Министерством образования и Министерством труда и социальной защиты</w:t>
      </w:r>
      <w:r w:rsidRPr="007528AB">
        <w:rPr>
          <w:rFonts w:ascii="Times New Roman" w:hAnsi="Times New Roman"/>
          <w:color w:val="222222"/>
          <w:shd w:val="clear" w:color="auto" w:fill="FCFCFC"/>
        </w:rPr>
        <w:t xml:space="preserve">. 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Изменения и дополнения  в методических рекомендациях от 29.10.2013г.  отмечены курсивом:</w:t>
      </w:r>
    </w:p>
    <w:tbl>
      <w:tblPr>
        <w:tblW w:w="0" w:type="auto"/>
        <w:tblLook w:val="04A0"/>
      </w:tblPr>
      <w:tblGrid>
        <w:gridCol w:w="4096"/>
        <w:gridCol w:w="3631"/>
      </w:tblGrid>
      <w:tr w:rsidR="00714ABC" w:rsidRPr="007528AB" w:rsidTr="007E4550">
        <w:trPr>
          <w:trHeight w:val="321"/>
        </w:trPr>
        <w:tc>
          <w:tcPr>
            <w:tcW w:w="5211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УТВЕРЖДАЮ </w:t>
            </w:r>
          </w:p>
        </w:tc>
        <w:tc>
          <w:tcPr>
            <w:tcW w:w="453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УТВЕРЖДАЮ</w:t>
            </w:r>
          </w:p>
        </w:tc>
      </w:tr>
      <w:tr w:rsidR="00714ABC" w:rsidRPr="007528AB" w:rsidTr="007528AB">
        <w:trPr>
          <w:trHeight w:val="1118"/>
        </w:trPr>
        <w:tc>
          <w:tcPr>
            <w:tcW w:w="5211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Заместитель Министра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образования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Республики Беларусь</w:t>
            </w:r>
          </w:p>
        </w:tc>
        <w:tc>
          <w:tcPr>
            <w:tcW w:w="453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Заместитель Министра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труда и социальной защиты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Республики Беларусь</w:t>
            </w:r>
          </w:p>
        </w:tc>
      </w:tr>
      <w:tr w:rsidR="00714ABC" w:rsidRPr="007528AB" w:rsidTr="007528AB">
        <w:trPr>
          <w:trHeight w:val="329"/>
        </w:trPr>
        <w:tc>
          <w:tcPr>
            <w:tcW w:w="5211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             В. А. Будкевич</w:t>
            </w:r>
          </w:p>
        </w:tc>
        <w:tc>
          <w:tcPr>
            <w:tcW w:w="453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                                        А. А. Румак</w:t>
            </w:r>
          </w:p>
        </w:tc>
      </w:tr>
      <w:tr w:rsidR="00714ABC" w:rsidRPr="007528AB" w:rsidTr="007E4550">
        <w:trPr>
          <w:trHeight w:val="80"/>
        </w:trPr>
        <w:tc>
          <w:tcPr>
            <w:tcW w:w="5211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«29» октября 2013 г.</w:t>
            </w:r>
          </w:p>
        </w:tc>
        <w:tc>
          <w:tcPr>
            <w:tcW w:w="453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«29» октября 2013 г.</w:t>
            </w: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Методические рекомендации по организации процесса перехода выпускников центров коррекционно-развивающего обучения и реабилитации в территориальные центры социального обслуживания населения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Методические рекомендации разработаны в целях обеспечения преемственности и межведомственного взаимодействия работников учреждений специального образования Министерства образования Республики Беларусь и учреждений социального обслуживания при переходе выпускников центров коррекционно-развивающего обучения и реабилитации (далее - ЦКРОиР) на обслуживание в территориальные центры социального обслуживания населения (далее - ТЦСОН).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  <w:b/>
          <w:i/>
        </w:rPr>
        <w:t>Выпускниками ЦКРОиР</w:t>
      </w:r>
      <w:r w:rsidRPr="007528AB">
        <w:rPr>
          <w:rFonts w:ascii="Times New Roman" w:hAnsi="Times New Roman"/>
          <w:i/>
        </w:rPr>
        <w:t xml:space="preserve"> являются лица с тяжелыми и (или) множественными физическими и (или) психическими нарушениями (далее - с ТМНР), завершающие освоение образовательной программы специального образования на уровне общего среднего образования для лиц с интеллектуальной недостаточностью, в последний год обучения.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Переход выпускников ЦКРОиР в ТЦСОН рассматривается как этап в системе непрерывной социальной реабилитации инвалидов. Переход обеспечивает последовательную передачу из ЦКРОиР в ТЦСОН сведений о выпускниках, условиях их семейного воспитания, результатах предыдущих педагогических и </w:t>
      </w:r>
      <w:r w:rsidRPr="007528AB">
        <w:rPr>
          <w:rFonts w:ascii="Times New Roman" w:hAnsi="Times New Roman"/>
        </w:rPr>
        <w:lastRenderedPageBreak/>
        <w:t>реабилитационных воздействий, методах и приемах работы с ними, подходах в оценке личностного и социального развития.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Применительно к выпускнику ЦКРОиР переход на социальное обслуживание в ТЦСОН означает смену его социального статуса, рода занятий, окружения и места регулярного пребывания. Этот период требует построения новых отношений между молодым человеком, его семьей и обществом. В жизни лица с ТМНР не имеют широких контактов с окружающими, так как, как правило, испытывают трудности коммуникации, передвижения, адекватного восприятия жизненных ситуаций.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В связи с этим важно обеспечить преемственность и межведомственное сотрудничество органов, организаций и специалистов системы образования и системы органов по труду, занятости и социальной защите в вопросах сопровождения и оказания помощи инвалидам.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Осуществление перехода можно спланировать в виде алгоритма, в котором обозначена последовательность и согласованность действий специалистов ЦКРОиР и ТЦСОН, их функции на каждом этапе реализации алгоритма, прогнозируемый результат проводимых мероприятий, цель которых - социальная адаптация лиц с ТМНР в новых жизненных обстоятельствах, повышение качества их жизни.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Алгоритм перехода выпускника ЦКРОиР для обслуживания в ТЦСОН</w:t>
      </w:r>
      <w:r w:rsidRPr="007528AB">
        <w:rPr>
          <w:rFonts w:ascii="Times New Roman" w:hAnsi="Times New Roman"/>
        </w:rPr>
        <w:t xml:space="preserve"> представляет собой набор упорядоченных, последовательных шагов и действий, выполнение которых формирует устойчивые связи между непосредственными участниками процесса перехода выпускника ЦКРОиР для обслуживания в ТЦСОН (далее - Переход) и обеспечивает создание благоприятных социально-бытовых условий для человека с инвалидностью.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Организационные мероприятия алгоритма следует рассматривать как примерные. Они могут варьироваться, дополняться с учетом специфики региональных условий, наличия ресурсов, большой неоднородности лиц с ТМНР, созданных возможностей для их социализации и др. Временные границы этапов алгоритма также следует рассматривать как условные.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Деятельность специалистов ЦКРОиР, специалистов ТЦСОН, членов семьи в рамках реализации алгоритма Перехода направлена на предупреждение или максимальное снижение негативных последствий Перехода для выпускника ЦКРОиР, минимизацию психологического дискомфорта, а также на обеспечение эффективности реабилитационных мероприятий и успешности его адаптации в новых условиях. Организация процесса Перехода предполагает также оказание лицу с ТМНР и членам его семьи различных видов помощи.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Процесс Перехода должен быть организован на основе следующих принципов: преемственности и непрерывности, педагогического оптимизма, комплексности, сотрудничества с семьей, учета индивидуальных и специфических особенностей выпускника.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Принцип преемственности</w:t>
      </w:r>
      <w:r w:rsidRPr="007528AB">
        <w:rPr>
          <w:rFonts w:ascii="Times New Roman" w:hAnsi="Times New Roman"/>
        </w:rPr>
        <w:t xml:space="preserve"> означает межведомственное взаимодействие всех участников Перехода, нацеленное на сохранение здоровья выпускника ЦКРОиР, приобретенных им навыков, знаний и умений, а также на непрерывное их развитие.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Принцип педагогического оптимизма</w:t>
      </w:r>
      <w:r w:rsidRPr="007528AB">
        <w:rPr>
          <w:rFonts w:ascii="Times New Roman" w:hAnsi="Times New Roman"/>
        </w:rPr>
        <w:t xml:space="preserve"> предполагает, что люди с ТМНР обладают такой же ценностью, как и другие люди. Они имеют реабилитационный потенциал для развития, который может реализоваться только в условиях благоприятной окружающей среды либо может остаться нереализованным при неприятии их обществом, ограничении активности в повседневной жизни, а также при наличии негативного опыта социального взаимодействия.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Принцип комплексности</w:t>
      </w:r>
      <w:r w:rsidRPr="007528AB">
        <w:rPr>
          <w:rFonts w:ascii="Times New Roman" w:hAnsi="Times New Roman"/>
        </w:rPr>
        <w:t xml:space="preserve"> означает, что с лицами с ТМНР и их семьями работает междисциплинарная команда специалистов, включающая профессионалов разных профилей.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Принцип сотрудничества с семьей</w:t>
      </w:r>
      <w:r w:rsidRPr="007528AB">
        <w:rPr>
          <w:rFonts w:ascii="Times New Roman" w:hAnsi="Times New Roman"/>
        </w:rPr>
        <w:t xml:space="preserve"> подразумевает активное участие семьи во всех планах реабилитации и направлен на содействие в достижении успеха в нормализации жизни лиц с ТМНР. Семья должна знать о всех предоставляемых услугах, давать на них согласие, быть равноправным субъектом реабилитационной деятельности.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Принцип учета индивидуальных особенностей</w:t>
      </w:r>
      <w:r w:rsidRPr="007528AB">
        <w:rPr>
          <w:rFonts w:ascii="Times New Roman" w:hAnsi="Times New Roman"/>
        </w:rPr>
        <w:t xml:space="preserve"> личности и ее потребностей, понимание трудностей. Своевременное фиксирование даже самых малых достижений помогает наметить более правильные пути социальной реабилитации и интеграции молодых людей с ТМНР. 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Непосредственные участники Перехода: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молодой человек с ТМНР (выпускник ЦКРОиР);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семья человека с ТМНР (выпускника ЦКРОиР);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специалисты ЦКРОиР;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специалисты ТЦСОН.</w:t>
      </w:r>
      <w:bookmarkStart w:id="0" w:name="bookmark0"/>
    </w:p>
    <w:p w:rsidR="007528AB" w:rsidRDefault="007528AB" w:rsidP="00E357A3">
      <w:pPr>
        <w:spacing w:line="240" w:lineRule="auto"/>
        <w:rPr>
          <w:rFonts w:ascii="Times New Roman" w:hAnsi="Times New Roman"/>
          <w:b/>
        </w:rPr>
      </w:pP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lastRenderedPageBreak/>
        <w:t>Осуществление Перехода</w:t>
      </w:r>
      <w:r w:rsidRPr="007528AB">
        <w:rPr>
          <w:rFonts w:ascii="Times New Roman" w:hAnsi="Times New Roman"/>
        </w:rPr>
        <w:t xml:space="preserve"> предполагается в четыре этапа:</w:t>
      </w:r>
      <w:bookmarkEnd w:id="0"/>
    </w:p>
    <w:p w:rsidR="00714ABC" w:rsidRPr="007528AB" w:rsidRDefault="00714ABC" w:rsidP="00E357A3">
      <w:pPr>
        <w:spacing w:line="240" w:lineRule="auto"/>
        <w:rPr>
          <w:rFonts w:ascii="Times New Roman" w:hAnsi="Times New Roman"/>
          <w:shd w:val="clear" w:color="auto" w:fill="FCFCFC"/>
        </w:rPr>
      </w:pPr>
      <w:r w:rsidRPr="007528AB">
        <w:rPr>
          <w:rFonts w:ascii="Times New Roman" w:hAnsi="Times New Roman"/>
          <w:shd w:val="clear" w:color="auto" w:fill="FCFCFC"/>
        </w:rPr>
        <w:t xml:space="preserve"> </w:t>
      </w:r>
      <w:r w:rsidRPr="007528AB">
        <w:rPr>
          <w:rFonts w:ascii="Times New Roman" w:hAnsi="Times New Roman"/>
          <w:shd w:val="clear" w:color="auto" w:fill="FCFCFC"/>
          <w:lang w:val="en-US"/>
        </w:rPr>
        <w:t>I</w:t>
      </w:r>
      <w:r w:rsidRPr="007528AB">
        <w:rPr>
          <w:rFonts w:ascii="Times New Roman" w:hAnsi="Times New Roman"/>
          <w:shd w:val="clear" w:color="auto" w:fill="FCFCFC"/>
        </w:rPr>
        <w:t xml:space="preserve">. Подготовительный </w:t>
      </w:r>
      <w:r w:rsidRPr="007528AB">
        <w:rPr>
          <w:rFonts w:ascii="Times New Roman" w:hAnsi="Times New Roman"/>
          <w:b/>
          <w:bCs/>
          <w:i/>
          <w:shd w:val="clear" w:color="auto" w:fill="FCFCFC"/>
        </w:rPr>
        <w:t>(октябрь - май)</w:t>
      </w:r>
      <w:r w:rsidRPr="007528AB">
        <w:rPr>
          <w:rFonts w:ascii="Times New Roman" w:hAnsi="Times New Roman"/>
          <w:shd w:val="clear" w:color="auto" w:fill="FCFCFC"/>
        </w:rPr>
        <w:t xml:space="preserve"> 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shd w:val="clear" w:color="auto" w:fill="FCFCFC"/>
        </w:rPr>
      </w:pPr>
      <w:r w:rsidRPr="007528AB">
        <w:rPr>
          <w:rFonts w:ascii="Times New Roman" w:hAnsi="Times New Roman"/>
          <w:shd w:val="clear" w:color="auto" w:fill="FCFCFC"/>
          <w:lang w:val="en-US"/>
        </w:rPr>
        <w:t>II</w:t>
      </w:r>
      <w:r w:rsidRPr="007528AB">
        <w:rPr>
          <w:rFonts w:ascii="Times New Roman" w:hAnsi="Times New Roman"/>
          <w:shd w:val="clear" w:color="auto" w:fill="FCFCFC"/>
        </w:rPr>
        <w:t xml:space="preserve">. Адаптационный </w:t>
      </w:r>
      <w:r w:rsidRPr="007528AB">
        <w:rPr>
          <w:rFonts w:ascii="Times New Roman" w:hAnsi="Times New Roman"/>
          <w:b/>
          <w:bCs/>
          <w:i/>
          <w:shd w:val="clear" w:color="auto" w:fill="FCFCFC"/>
        </w:rPr>
        <w:t>(июнь-ноябрь)</w:t>
      </w:r>
      <w:r w:rsidRPr="007528AB">
        <w:rPr>
          <w:rFonts w:ascii="Times New Roman" w:hAnsi="Times New Roman"/>
          <w:b/>
          <w:bCs/>
          <w:shd w:val="clear" w:color="auto" w:fill="FCFCFC"/>
        </w:rPr>
        <w:t xml:space="preserve"> 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shd w:val="clear" w:color="auto" w:fill="FCFCFC"/>
        </w:rPr>
      </w:pPr>
      <w:r w:rsidRPr="007528AB">
        <w:rPr>
          <w:rFonts w:ascii="Times New Roman" w:hAnsi="Times New Roman"/>
          <w:shd w:val="clear" w:color="auto" w:fill="FCFCFC"/>
          <w:lang w:val="en-US"/>
        </w:rPr>
        <w:t>III</w:t>
      </w:r>
      <w:r w:rsidRPr="007528AB">
        <w:rPr>
          <w:rFonts w:ascii="Times New Roman" w:hAnsi="Times New Roman"/>
          <w:shd w:val="clear" w:color="auto" w:fill="FCFCFC"/>
        </w:rPr>
        <w:t xml:space="preserve">. Основной   (декабрь - май первого года пребывания в ТЦСОН) 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  <w:shd w:val="clear" w:color="auto" w:fill="FCFCFC"/>
          <w:lang w:val="en-US"/>
        </w:rPr>
        <w:t>IV</w:t>
      </w:r>
      <w:r w:rsidRPr="007528AB">
        <w:rPr>
          <w:rFonts w:ascii="Times New Roman" w:hAnsi="Times New Roman"/>
          <w:shd w:val="clear" w:color="auto" w:fill="FCFCFC"/>
        </w:rPr>
        <w:t>.</w:t>
      </w:r>
      <w:r w:rsidRPr="007528AB">
        <w:rPr>
          <w:rFonts w:ascii="Times New Roman" w:hAnsi="Times New Roman"/>
          <w:shd w:val="clear" w:color="auto" w:fill="FCFCFC"/>
          <w:lang w:val="en-US"/>
        </w:rPr>
        <w:t> </w:t>
      </w:r>
      <w:r w:rsidRPr="007528AB">
        <w:rPr>
          <w:rFonts w:ascii="Times New Roman" w:hAnsi="Times New Roman"/>
          <w:shd w:val="clear" w:color="auto" w:fill="FCFCFC"/>
        </w:rPr>
        <w:t xml:space="preserve">Контрольно-оценочный </w:t>
      </w:r>
      <w:r w:rsidRPr="007528AB">
        <w:rPr>
          <w:rFonts w:ascii="Times New Roman" w:hAnsi="Times New Roman"/>
          <w:b/>
          <w:bCs/>
          <w:i/>
          <w:shd w:val="clear" w:color="auto" w:fill="FCFCFC"/>
        </w:rPr>
        <w:t>(июнь)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bookmarkStart w:id="1" w:name="bookmark1"/>
      <w:r w:rsidRPr="007528AB">
        <w:rPr>
          <w:rFonts w:ascii="Times New Roman" w:hAnsi="Times New Roman"/>
          <w:b/>
        </w:rPr>
        <w:t>I. Подготовительный этап</w:t>
      </w:r>
      <w:r w:rsidRPr="007528AB">
        <w:rPr>
          <w:rFonts w:ascii="Times New Roman" w:hAnsi="Times New Roman"/>
        </w:rPr>
        <w:t xml:space="preserve"> </w:t>
      </w:r>
      <w:r w:rsidRPr="007528AB">
        <w:rPr>
          <w:rFonts w:ascii="Times New Roman" w:hAnsi="Times New Roman"/>
          <w:i/>
        </w:rPr>
        <w:t>(октябрь - май)</w:t>
      </w:r>
      <w:bookmarkEnd w:id="1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2" w:name="bookmark2"/>
      <w:r w:rsidRPr="007528AB">
        <w:rPr>
          <w:rFonts w:ascii="Times New Roman" w:hAnsi="Times New Roman"/>
        </w:rPr>
        <w:t>Задачи этапа:</w:t>
      </w:r>
      <w:bookmarkEnd w:id="2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Обмен информацией между специалистами ЦКРОиР и ТЦСОН о выпускнике.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Определение необходимого комплекса условий для создания оптимальных условий социализации и реабилитации выпускников ЦКРОиР в условиях ТЦСОН.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Осуществление специалистами ТЦСОН подготовки к приему выпускника.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Актуализация базы данных ТЦСОН с учетом сведений о выпускниках ЦКРОиР, обеспечение полноты и достоверности сведений о них.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Методическая помощь специалистам ТЦСОН, обсуждение и согласование со специалистами ТЦСОН содержания и методов работы с лицами с ТМНР.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Направления деятельности и мероприятия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1. Информационное обеспечение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06"/>
        <w:gridCol w:w="2890"/>
        <w:gridCol w:w="1836"/>
      </w:tblGrid>
      <w:tr w:rsidR="00714ABC" w:rsidRPr="007528AB" w:rsidTr="007E4550">
        <w:trPr>
          <w:trHeight w:val="360"/>
        </w:trPr>
        <w:tc>
          <w:tcPr>
            <w:tcW w:w="1821" w:type="pct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1944" w:type="pct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234" w:type="pct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E4550">
        <w:trPr>
          <w:trHeight w:val="1688"/>
        </w:trPr>
        <w:tc>
          <w:tcPr>
            <w:tcW w:w="1821" w:type="pct"/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Pr="007528AB">
              <w:rPr>
                <w:rFonts w:ascii="Times New Roman" w:hAnsi="Times New Roman"/>
              </w:rPr>
              <w:tab/>
              <w:t>Разработка и распространение буклетов, бюллетеней о деятельности ЦКРОиР, информационно- просветительских материалов.</w:t>
            </w:r>
          </w:p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 xml:space="preserve">Подготовка </w:t>
            </w:r>
            <w:r w:rsidRPr="007528AB">
              <w:rPr>
                <w:rFonts w:ascii="Times New Roman" w:hAnsi="Times New Roman"/>
              </w:rPr>
              <w:lastRenderedPageBreak/>
              <w:t>специалистами ЦКРОиР пакета сопроводительных документов на выпускника.</w:t>
            </w:r>
          </w:p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3.</w:t>
            </w:r>
            <w:r w:rsidRPr="007528AB">
              <w:rPr>
                <w:rFonts w:ascii="Times New Roman" w:hAnsi="Times New Roman"/>
              </w:rPr>
              <w:tab/>
              <w:t xml:space="preserve">Организация и проведение детских мероприятий (дня открытых дверей в ЦКРОиР, акций милосердия, детских праздников и физкультурно- оздоровительных мероприятий, выставок детского творчества воспитанников ЦКРОиР и др.) с приглашением родителей и </w:t>
            </w:r>
            <w:r w:rsidR="002031C4" w:rsidRPr="007528AB">
              <w:rPr>
                <w:rFonts w:ascii="Times New Roman" w:hAnsi="Times New Roman"/>
              </w:rPr>
              <w:t>с</w:t>
            </w:r>
            <w:r w:rsidRPr="007528AB">
              <w:rPr>
                <w:rFonts w:ascii="Times New Roman" w:hAnsi="Times New Roman"/>
              </w:rPr>
              <w:t>пециалистов ТЦСОН.</w:t>
            </w:r>
          </w:p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</w:t>
            </w:r>
            <w:r w:rsidRPr="007528AB">
              <w:rPr>
                <w:rFonts w:ascii="Times New Roman" w:hAnsi="Times New Roman"/>
              </w:rPr>
              <w:tab/>
              <w:t>Обсуждение индивидуальных особенностей выпускников со специалистами ТЦСОН.</w:t>
            </w:r>
          </w:p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</w:t>
            </w:r>
            <w:r w:rsidRPr="007528AB">
              <w:rPr>
                <w:rFonts w:ascii="Times New Roman" w:hAnsi="Times New Roman"/>
              </w:rPr>
              <w:tab/>
            </w:r>
            <w:r w:rsidRPr="007528AB">
              <w:rPr>
                <w:rFonts w:ascii="Times New Roman" w:hAnsi="Times New Roman"/>
                <w:i/>
              </w:rPr>
              <w:t>Информирование родителей о возможностях дальнейшего жизнеустройства выпускников.</w:t>
            </w:r>
          </w:p>
        </w:tc>
        <w:tc>
          <w:tcPr>
            <w:tcW w:w="1944" w:type="pct"/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1.</w:t>
            </w:r>
            <w:r w:rsidRPr="007528AB">
              <w:rPr>
                <w:rFonts w:ascii="Times New Roman" w:hAnsi="Times New Roman"/>
              </w:rPr>
              <w:tab/>
              <w:t>Посещение семьи выпускника ЦКРОиР для информирования о возможностях и перспективах социального обслуживания их ребенка в ТЦСОН.</w:t>
            </w:r>
          </w:p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 xml:space="preserve">Ознакомление с </w:t>
            </w:r>
            <w:r w:rsidRPr="007528AB">
              <w:rPr>
                <w:rFonts w:ascii="Times New Roman" w:hAnsi="Times New Roman"/>
              </w:rPr>
              <w:lastRenderedPageBreak/>
              <w:t xml:space="preserve">материально-бытовым положением семьи, составление акта обследования жилищно- бытовых условий, </w:t>
            </w:r>
            <w:r w:rsidRPr="007528AB">
              <w:rPr>
                <w:rFonts w:ascii="Times New Roman" w:hAnsi="Times New Roman"/>
                <w:i/>
              </w:rPr>
              <w:t>разъяснение порядка предоставления социальных услуг, материальной и других видов социальной помощи и поддержки, гарантированной государством.</w:t>
            </w:r>
          </w:p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</w:rPr>
              <w:t>3.</w:t>
            </w:r>
            <w:r w:rsidRPr="007528AB">
              <w:rPr>
                <w:rFonts w:ascii="Times New Roman" w:hAnsi="Times New Roman"/>
              </w:rPr>
              <w:tab/>
            </w:r>
            <w:r w:rsidRPr="007528AB">
              <w:rPr>
                <w:rFonts w:ascii="Times New Roman" w:hAnsi="Times New Roman"/>
                <w:i/>
              </w:rPr>
              <w:t>Проведение в ТЦСОН Дней открытых дверей, ознакомление родителей и выпускников с отделением дневного пребывания для инвалидов (далее- отделение), направлениями его деятельности, а также с гражданами, которым оказывают социальные услуги в отделении.</w:t>
            </w:r>
          </w:p>
          <w:p w:rsidR="00714ABC" w:rsidRPr="007528AB" w:rsidRDefault="00713298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  <w:i/>
              </w:rPr>
              <w:t xml:space="preserve">4. </w:t>
            </w:r>
            <w:r w:rsidR="00714ABC" w:rsidRPr="007528AB">
              <w:rPr>
                <w:rFonts w:ascii="Times New Roman" w:hAnsi="Times New Roman"/>
                <w:i/>
              </w:rPr>
              <w:t>Информирование родителей о предоставляемых государством льготах и гарантиях для инвалидов.</w:t>
            </w:r>
          </w:p>
        </w:tc>
        <w:tc>
          <w:tcPr>
            <w:tcW w:w="1234" w:type="pct"/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1.</w:t>
            </w:r>
            <w:r w:rsidRPr="007528AB">
              <w:rPr>
                <w:rFonts w:ascii="Times New Roman" w:hAnsi="Times New Roman"/>
              </w:rPr>
              <w:tab/>
              <w:t xml:space="preserve">Начало взаимодействия членов семьи выпускника со специалистами ТЦСОН: знакомство, информирование о себе, </w:t>
            </w:r>
            <w:r w:rsidRPr="007528AB">
              <w:rPr>
                <w:rFonts w:ascii="Times New Roman" w:hAnsi="Times New Roman"/>
              </w:rPr>
              <w:lastRenderedPageBreak/>
              <w:t>ребенке, его интересах, умениях и навыках, приобретенных в процессе обучения, о видении семьей перспектив его социализации и жизнеустройства.</w:t>
            </w:r>
          </w:p>
          <w:p w:rsidR="00714ABC" w:rsidRPr="007528AB" w:rsidRDefault="00713298" w:rsidP="007528AB">
            <w:pPr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2. </w:t>
            </w:r>
            <w:r w:rsidR="00714ABC" w:rsidRPr="007528AB">
              <w:rPr>
                <w:rFonts w:ascii="Times New Roman" w:hAnsi="Times New Roman"/>
              </w:rPr>
              <w:t xml:space="preserve">Посещение ТЦСОН. </w:t>
            </w:r>
          </w:p>
        </w:tc>
      </w:tr>
      <w:tr w:rsidR="00714ABC" w:rsidRPr="007528AB" w:rsidTr="007E4550">
        <w:trPr>
          <w:trHeight w:val="288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2.Методическое обеспечение</w:t>
            </w:r>
          </w:p>
        </w:tc>
      </w:tr>
      <w:tr w:rsidR="00714ABC" w:rsidRPr="007528AB" w:rsidTr="007E4550">
        <w:trPr>
          <w:trHeight w:val="338"/>
        </w:trPr>
        <w:tc>
          <w:tcPr>
            <w:tcW w:w="1821" w:type="pct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1944" w:type="pct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234" w:type="pct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E4550">
        <w:trPr>
          <w:trHeight w:val="917"/>
        </w:trPr>
        <w:tc>
          <w:tcPr>
            <w:tcW w:w="1821" w:type="pct"/>
            <w:shd w:val="clear" w:color="auto" w:fill="FFFFFF"/>
          </w:tcPr>
          <w:p w:rsidR="00714ABC" w:rsidRPr="007528AB" w:rsidRDefault="007C6D11" w:rsidP="00713298">
            <w:pPr>
              <w:tabs>
                <w:tab w:val="left" w:pos="2552"/>
              </w:tabs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="00713298" w:rsidRPr="007528AB">
              <w:rPr>
                <w:rFonts w:ascii="Times New Roman" w:hAnsi="Times New Roman"/>
              </w:rPr>
              <w:t xml:space="preserve"> </w:t>
            </w:r>
            <w:r w:rsidR="00714ABC" w:rsidRPr="007528AB">
              <w:rPr>
                <w:rFonts w:ascii="Times New Roman" w:hAnsi="Times New Roman"/>
              </w:rPr>
              <w:t>Проведение открытых уроков для специалистов ТЦСОН и родителей.</w:t>
            </w:r>
          </w:p>
          <w:p w:rsidR="00714ABC" w:rsidRPr="007528AB" w:rsidRDefault="007C6D11" w:rsidP="00713298">
            <w:pPr>
              <w:tabs>
                <w:tab w:val="left" w:pos="2552"/>
              </w:tabs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2. </w:t>
            </w:r>
            <w:r w:rsidR="00714ABC" w:rsidRPr="007528AB">
              <w:rPr>
                <w:rFonts w:ascii="Times New Roman" w:hAnsi="Times New Roman"/>
              </w:rPr>
              <w:t xml:space="preserve">Организация и </w:t>
            </w:r>
            <w:r w:rsidR="00714ABC" w:rsidRPr="007528AB">
              <w:rPr>
                <w:rFonts w:ascii="Times New Roman" w:hAnsi="Times New Roman"/>
              </w:rPr>
              <w:lastRenderedPageBreak/>
              <w:t>проведение круглых столов, семинаров- практикумов со специалистами ТЦСОН с целью их ознакомления с условиями, с</w:t>
            </w:r>
            <w:r w:rsidRPr="007528AB">
              <w:rPr>
                <w:rFonts w:ascii="Times New Roman" w:hAnsi="Times New Roman"/>
              </w:rPr>
              <w:t xml:space="preserve">озданными в ЦКРОиР, программами </w:t>
            </w:r>
            <w:r w:rsidR="00714ABC" w:rsidRPr="007528AB">
              <w:rPr>
                <w:rFonts w:ascii="Times New Roman" w:hAnsi="Times New Roman"/>
              </w:rPr>
              <w:t>обучения, спецификой работы с детьми с ТМНР.</w:t>
            </w:r>
          </w:p>
          <w:p w:rsidR="00714ABC" w:rsidRPr="007528AB" w:rsidRDefault="007C6D11" w:rsidP="00713298">
            <w:pPr>
              <w:tabs>
                <w:tab w:val="left" w:pos="2552"/>
              </w:tabs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3. </w:t>
            </w:r>
            <w:r w:rsidR="00714ABC" w:rsidRPr="007528AB">
              <w:rPr>
                <w:rFonts w:ascii="Times New Roman" w:hAnsi="Times New Roman"/>
              </w:rPr>
              <w:t>Подготовка для специалистов ТЦСОН перечня публикаций в журналах, учебно-методической лит</w:t>
            </w:r>
            <w:r w:rsidRPr="007528AB">
              <w:rPr>
                <w:rFonts w:ascii="Times New Roman" w:hAnsi="Times New Roman"/>
              </w:rPr>
              <w:t xml:space="preserve">ературы, пособий по специальной </w:t>
            </w:r>
            <w:r w:rsidR="00714ABC" w:rsidRPr="007528AB">
              <w:rPr>
                <w:rFonts w:ascii="Times New Roman" w:hAnsi="Times New Roman"/>
              </w:rPr>
              <w:t>педагогике, специальной и общей психологии, которые могут быть использованы в целях самообразования.</w:t>
            </w:r>
          </w:p>
          <w:p w:rsidR="00714ABC" w:rsidRPr="007528AB" w:rsidRDefault="007C6D11" w:rsidP="00713298">
            <w:pPr>
              <w:tabs>
                <w:tab w:val="left" w:pos="2552"/>
              </w:tabs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4. </w:t>
            </w:r>
            <w:r w:rsidR="00714ABC" w:rsidRPr="007528AB">
              <w:rPr>
                <w:rFonts w:ascii="Times New Roman" w:hAnsi="Times New Roman"/>
              </w:rPr>
              <w:t xml:space="preserve">Обсуждение и согласование </w:t>
            </w:r>
            <w:r w:rsidRPr="007528AB">
              <w:rPr>
                <w:rFonts w:ascii="Times New Roman" w:hAnsi="Times New Roman"/>
              </w:rPr>
              <w:t xml:space="preserve">принципов, содержания и методов работы </w:t>
            </w:r>
            <w:r w:rsidR="00714ABC" w:rsidRPr="007528AB">
              <w:rPr>
                <w:rFonts w:ascii="Times New Roman" w:hAnsi="Times New Roman"/>
              </w:rPr>
              <w:t>с выпускниками.</w:t>
            </w:r>
          </w:p>
          <w:p w:rsidR="00714ABC" w:rsidRPr="007528AB" w:rsidRDefault="007C6D11" w:rsidP="00713298">
            <w:pPr>
              <w:tabs>
                <w:tab w:val="left" w:pos="2552"/>
              </w:tabs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5. </w:t>
            </w:r>
            <w:r w:rsidR="00714ABC" w:rsidRPr="007528AB">
              <w:rPr>
                <w:rFonts w:ascii="Times New Roman" w:hAnsi="Times New Roman"/>
              </w:rPr>
              <w:t>Консультирование специалистов ТЦСОН по вопро</w:t>
            </w:r>
            <w:r w:rsidRPr="007528AB">
              <w:rPr>
                <w:rFonts w:ascii="Times New Roman" w:hAnsi="Times New Roman"/>
              </w:rPr>
              <w:t xml:space="preserve">сам ресурсного оснащения среды, </w:t>
            </w:r>
            <w:r w:rsidR="00714ABC" w:rsidRPr="007528AB">
              <w:rPr>
                <w:rFonts w:ascii="Times New Roman" w:hAnsi="Times New Roman"/>
              </w:rPr>
              <w:t>структурирования пространства помещений и др.</w:t>
            </w:r>
          </w:p>
          <w:p w:rsidR="00714ABC" w:rsidRPr="007528AB" w:rsidRDefault="007C6D11" w:rsidP="00713298">
            <w:pPr>
              <w:tabs>
                <w:tab w:val="left" w:pos="2552"/>
              </w:tabs>
              <w:spacing w:line="240" w:lineRule="auto"/>
              <w:ind w:left="142" w:right="13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  <w:i/>
              </w:rPr>
              <w:t xml:space="preserve">6. </w:t>
            </w:r>
            <w:r w:rsidR="00714ABC" w:rsidRPr="007528AB">
              <w:rPr>
                <w:rFonts w:ascii="Times New Roman" w:hAnsi="Times New Roman"/>
                <w:i/>
              </w:rPr>
              <w:t>Консультирование членов семьи</w:t>
            </w:r>
            <w:r w:rsidRPr="007528AB">
              <w:rPr>
                <w:rFonts w:ascii="Times New Roman" w:hAnsi="Times New Roman"/>
                <w:i/>
              </w:rPr>
              <w:t xml:space="preserve"> и работников ТЦСОН по вопросам </w:t>
            </w:r>
            <w:r w:rsidR="00714ABC" w:rsidRPr="007528AB">
              <w:rPr>
                <w:rFonts w:ascii="Times New Roman" w:hAnsi="Times New Roman"/>
                <w:i/>
              </w:rPr>
              <w:t>сексуального воспитания подростков с ТМНР</w:t>
            </w:r>
            <w:r w:rsidR="00714ABC" w:rsidRPr="007528AB">
              <w:rPr>
                <w:rFonts w:ascii="Times New Roman" w:hAnsi="Times New Roman"/>
              </w:rPr>
              <w:t>.</w:t>
            </w:r>
          </w:p>
        </w:tc>
        <w:tc>
          <w:tcPr>
            <w:tcW w:w="1944" w:type="pct"/>
            <w:shd w:val="clear" w:color="auto" w:fill="FFFFFF"/>
          </w:tcPr>
          <w:p w:rsidR="00714ABC" w:rsidRPr="007528AB" w:rsidRDefault="007C6D11" w:rsidP="00713298">
            <w:pPr>
              <w:spacing w:line="240" w:lineRule="auto"/>
              <w:ind w:left="142" w:right="189" w:hanging="13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1.</w:t>
            </w:r>
            <w:r w:rsidR="00713298" w:rsidRPr="007528AB">
              <w:rPr>
                <w:rFonts w:ascii="Times New Roman" w:hAnsi="Times New Roman"/>
              </w:rPr>
              <w:t xml:space="preserve"> </w:t>
            </w:r>
            <w:r w:rsidR="00714ABC" w:rsidRPr="007528AB">
              <w:rPr>
                <w:rFonts w:ascii="Times New Roman" w:hAnsi="Times New Roman"/>
              </w:rPr>
              <w:t xml:space="preserve">Изучение потребности специалистов ТЦСОН в повышении квалификации и обеспечение роста их профессиональной </w:t>
            </w:r>
            <w:r w:rsidR="00714ABC" w:rsidRPr="007528AB">
              <w:rPr>
                <w:rFonts w:ascii="Times New Roman" w:hAnsi="Times New Roman"/>
              </w:rPr>
              <w:lastRenderedPageBreak/>
              <w:t>компетенции.</w:t>
            </w:r>
          </w:p>
          <w:p w:rsidR="00714ABC" w:rsidRPr="007528AB" w:rsidRDefault="007C6D11" w:rsidP="00713298">
            <w:pPr>
              <w:spacing w:line="240" w:lineRule="auto"/>
              <w:ind w:left="142" w:right="189" w:hanging="13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2. </w:t>
            </w:r>
            <w:r w:rsidR="00714ABC" w:rsidRPr="007528AB">
              <w:rPr>
                <w:rFonts w:ascii="Times New Roman" w:hAnsi="Times New Roman"/>
              </w:rPr>
              <w:t xml:space="preserve">Составление и обсуждение примерного плана работы по расширению социальных контактов лиц с ТМНР, организации их досуга, </w:t>
            </w:r>
            <w:r w:rsidRPr="007528AB">
              <w:rPr>
                <w:rFonts w:ascii="Times New Roman" w:hAnsi="Times New Roman"/>
              </w:rPr>
              <w:t xml:space="preserve">обеспечения доступа к различным </w:t>
            </w:r>
            <w:r w:rsidR="00714ABC" w:rsidRPr="007528AB">
              <w:rPr>
                <w:rFonts w:ascii="Times New Roman" w:hAnsi="Times New Roman"/>
              </w:rPr>
              <w:t>областям творческой деятельности.</w:t>
            </w:r>
          </w:p>
          <w:p w:rsidR="00714ABC" w:rsidRPr="007528AB" w:rsidRDefault="007C6D11" w:rsidP="00713298">
            <w:pPr>
              <w:spacing w:line="240" w:lineRule="auto"/>
              <w:ind w:left="142" w:right="189" w:hanging="13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  <w:i/>
              </w:rPr>
              <w:t xml:space="preserve">3. </w:t>
            </w:r>
            <w:r w:rsidR="00714ABC" w:rsidRPr="007528AB">
              <w:rPr>
                <w:rFonts w:ascii="Times New Roman" w:hAnsi="Times New Roman"/>
                <w:i/>
              </w:rPr>
              <w:t>Определение возможностей дальнейшей</w:t>
            </w:r>
            <w:r w:rsidR="00714ABC" w:rsidRPr="007528AB">
              <w:rPr>
                <w:rFonts w:ascii="Times New Roman" w:hAnsi="Times New Roman"/>
                <w:i/>
              </w:rPr>
              <w:tab/>
              <w:t>социальной реабилитации лица с ТМНР при участии специалистов ЦКРОиР и его семьи.</w:t>
            </w:r>
          </w:p>
        </w:tc>
        <w:tc>
          <w:tcPr>
            <w:tcW w:w="1234" w:type="pct"/>
            <w:shd w:val="clear" w:color="auto" w:fill="FFFFFF"/>
          </w:tcPr>
          <w:p w:rsidR="00714ABC" w:rsidRPr="007528AB" w:rsidRDefault="00713298" w:rsidP="00713298">
            <w:pPr>
              <w:spacing w:line="240" w:lineRule="auto"/>
              <w:ind w:left="142" w:right="189" w:firstLine="7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1.</w:t>
            </w:r>
            <w:r w:rsidRPr="007528AB">
              <w:rPr>
                <w:rFonts w:ascii="Times New Roman" w:hAnsi="Times New Roman"/>
                <w:i/>
              </w:rPr>
              <w:t xml:space="preserve"> </w:t>
            </w:r>
            <w:r w:rsidR="00714ABC" w:rsidRPr="007528AB">
              <w:rPr>
                <w:rFonts w:ascii="Times New Roman" w:hAnsi="Times New Roman"/>
                <w:i/>
              </w:rPr>
              <w:t xml:space="preserve">Закрепление у лица с ТМНР </w:t>
            </w:r>
            <w:r w:rsidR="00714ABC" w:rsidRPr="007528AB">
              <w:rPr>
                <w:rFonts w:ascii="Times New Roman" w:hAnsi="Times New Roman"/>
              </w:rPr>
              <w:t>умений и навыков</w:t>
            </w:r>
            <w:r w:rsidR="00714ABC" w:rsidRPr="007528AB">
              <w:rPr>
                <w:rFonts w:ascii="Times New Roman" w:hAnsi="Times New Roman"/>
                <w:i/>
              </w:rPr>
              <w:t xml:space="preserve">, </w:t>
            </w:r>
            <w:r w:rsidR="00714ABC" w:rsidRPr="007528AB">
              <w:rPr>
                <w:rFonts w:ascii="Times New Roman" w:hAnsi="Times New Roman"/>
              </w:rPr>
              <w:t xml:space="preserve">приобретенных  </w:t>
            </w:r>
            <w:r w:rsidR="00714ABC" w:rsidRPr="007528A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14ABC" w:rsidRPr="007528AB">
              <w:rPr>
                <w:rFonts w:ascii="Times New Roman" w:hAnsi="Times New Roman"/>
              </w:rPr>
              <w:lastRenderedPageBreak/>
              <w:t>в ЦКРОиР в условиях семьи.</w:t>
            </w:r>
          </w:p>
          <w:p w:rsidR="00714ABC" w:rsidRPr="007528AB" w:rsidRDefault="00713298" w:rsidP="00713298">
            <w:pPr>
              <w:spacing w:line="240" w:lineRule="auto"/>
              <w:ind w:left="142" w:right="189" w:firstLine="74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2. </w:t>
            </w:r>
            <w:r w:rsidR="00714ABC" w:rsidRPr="007528AB">
              <w:rPr>
                <w:rFonts w:ascii="Times New Roman" w:hAnsi="Times New Roman"/>
              </w:rPr>
              <w:t>Подготовка выпускника к пре</w:t>
            </w:r>
            <w:r w:rsidRPr="007528AB">
              <w:rPr>
                <w:rFonts w:ascii="Times New Roman" w:hAnsi="Times New Roman"/>
              </w:rPr>
              <w:t xml:space="preserve">дстоящим видам занятий в ТЦСОН. </w:t>
            </w:r>
            <w:r w:rsidR="00714ABC" w:rsidRPr="007528AB">
              <w:rPr>
                <w:rFonts w:ascii="Times New Roman" w:hAnsi="Times New Roman"/>
              </w:rPr>
              <w:t>к предстоящим видам занятий в ТЦСОН.</w:t>
            </w: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3" w:name="bookmark3"/>
      <w:r w:rsidRPr="007528AB">
        <w:rPr>
          <w:rFonts w:ascii="Times New Roman" w:hAnsi="Times New Roman"/>
        </w:rPr>
        <w:lastRenderedPageBreak/>
        <w:t>Ожидаемые результаты:</w:t>
      </w:r>
      <w:bookmarkEnd w:id="3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•</w:t>
      </w:r>
      <w:r w:rsidRPr="007528AB">
        <w:rPr>
          <w:rFonts w:ascii="Times New Roman" w:hAnsi="Times New Roman"/>
        </w:rPr>
        <w:tab/>
        <w:t>Сведения о новых выпускниках переданы ЦКРОиРом в ТЦСОН и включены в базу данных.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•</w:t>
      </w:r>
      <w:r w:rsidRPr="007528AB">
        <w:rPr>
          <w:rFonts w:ascii="Times New Roman" w:hAnsi="Times New Roman"/>
        </w:rPr>
        <w:tab/>
        <w:t>Специалисты ТЦСОН владеют всей полнотой информации о каждом выпускнике и его семье.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•</w:t>
      </w:r>
      <w:r w:rsidRPr="007528AB">
        <w:rPr>
          <w:rFonts w:ascii="Times New Roman" w:hAnsi="Times New Roman"/>
        </w:rPr>
        <w:tab/>
        <w:t>В ТЦСОН подготовлены места для занятий лиц с ТМНР.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•</w:t>
      </w:r>
      <w:r w:rsidRPr="007528AB">
        <w:rPr>
          <w:rFonts w:ascii="Times New Roman" w:hAnsi="Times New Roman"/>
        </w:rPr>
        <w:tab/>
        <w:t>Семья обладает ясным видением перспектив для своего ребенка после окончания занятий в ЦКРОиР.</w:t>
      </w:r>
      <w:bookmarkStart w:id="4" w:name="bookmark4"/>
    </w:p>
    <w:p w:rsidR="00714ABC" w:rsidRPr="007528AB" w:rsidRDefault="00714ABC" w:rsidP="00E357A3">
      <w:pPr>
        <w:spacing w:line="240" w:lineRule="auto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</w:rPr>
        <w:t xml:space="preserve">II. Адаптационный этап </w:t>
      </w:r>
      <w:r w:rsidRPr="007528AB">
        <w:rPr>
          <w:rFonts w:ascii="Times New Roman" w:hAnsi="Times New Roman"/>
          <w:b/>
          <w:i/>
        </w:rPr>
        <w:t xml:space="preserve">(июнь-ноябрь) 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Задачи этапа:</w:t>
      </w:r>
      <w:bookmarkEnd w:id="4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Формирование доброжелательных установок, чуткости и терпимости в отношении лиц с ТМНР у персонала ТЦСОН.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Организация безбарьерной и адаптивной пространственно-предметной среды в ТЦСОН для сохранения и дальнейшего развития навыков и умений у молодых инвалидов, сформированных в процессе обучения в ЦКРОиР.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Изучение способностей, наклонностей, умений и навыков выпускников с целью подбора для них занятий по интересам.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Планирование работы в отделении ТЦСОН с учетом потребностей вновь поступивших выпускников ЦКРОиР.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Разработка индивидуальных планов реабилитации для выпускников ЦКРОиР.</w:t>
      </w:r>
      <w:bookmarkStart w:id="5" w:name="bookmark5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Направления деятельности и мероприятия</w:t>
      </w:r>
      <w:bookmarkEnd w:id="5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6" w:name="bookmark6"/>
      <w:r w:rsidRPr="007528AB">
        <w:rPr>
          <w:rFonts w:ascii="Times New Roman" w:hAnsi="Times New Roman"/>
        </w:rPr>
        <w:t>1. Нормативное правовое и методическое обеспечение</w:t>
      </w:r>
      <w:bookmarkEnd w:id="6"/>
    </w:p>
    <w:tbl>
      <w:tblPr>
        <w:tblW w:w="4934" w:type="pct"/>
        <w:tblCellMar>
          <w:left w:w="10" w:type="dxa"/>
          <w:right w:w="10" w:type="dxa"/>
        </w:tblCellMar>
        <w:tblLook w:val="04A0"/>
      </w:tblPr>
      <w:tblGrid>
        <w:gridCol w:w="2280"/>
        <w:gridCol w:w="2836"/>
        <w:gridCol w:w="2316"/>
      </w:tblGrid>
      <w:tr w:rsidR="00714ABC" w:rsidRPr="007528AB" w:rsidTr="007E4550">
        <w:trPr>
          <w:trHeight w:val="36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E4550">
        <w:trPr>
          <w:trHeight w:val="36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Pr="007528AB">
              <w:rPr>
                <w:rFonts w:ascii="Times New Roman" w:hAnsi="Times New Roman"/>
              </w:rPr>
              <w:tab/>
              <w:t>Передача специалистам ТЦСОН пакета сопроводительных документов на выпускника: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документ о специальном образовании;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психолого-педагогическая характеристика;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профиль овладения социально-бытовыми навыками;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профиль овладения элементарными трудовыми навыками.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>Обеспечение специалистов ТЦСОН методическими, информационными материалами.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</w:rPr>
              <w:lastRenderedPageBreak/>
              <w:t>1.</w:t>
            </w:r>
            <w:r w:rsidRPr="007528AB">
              <w:rPr>
                <w:rFonts w:ascii="Times New Roman" w:hAnsi="Times New Roman"/>
                <w:i/>
              </w:rPr>
              <w:tab/>
              <w:t xml:space="preserve">Оформление выпускника на обслуживание в ТЦСОН, составление договора оказания социальных услуг государственными организациями, </w:t>
            </w:r>
            <w:r w:rsidRPr="007528AB">
              <w:rPr>
                <w:rFonts w:ascii="Times New Roman" w:hAnsi="Times New Roman"/>
                <w:i/>
              </w:rPr>
              <w:lastRenderedPageBreak/>
              <w:t>оказывающими социальные услуги.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  <w:i/>
              </w:rPr>
              <w:t>2.</w:t>
            </w:r>
            <w:r w:rsidRPr="007528AB">
              <w:rPr>
                <w:rFonts w:ascii="Times New Roman" w:hAnsi="Times New Roman"/>
                <w:i/>
              </w:rPr>
              <w:tab/>
              <w:t>Составление краткосрочного (1 месяц) рабочего плана ТЦСОН и семьи по интеграции выпускника, который составляется в ТЦСОН совместно с родителями и с учетом мнения лица с ТМНР, и подписывается /утверждается руководителем ТЦСОН.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3.</w:t>
            </w:r>
            <w:r w:rsidRPr="007528AB">
              <w:rPr>
                <w:rFonts w:ascii="Times New Roman" w:hAnsi="Times New Roman"/>
              </w:rPr>
              <w:tab/>
              <w:t>Оформление, систематизация и упорядочение документов на выпускников ЦКРОиР.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</w:t>
            </w:r>
            <w:r w:rsidRPr="007528AB">
              <w:rPr>
                <w:rFonts w:ascii="Times New Roman" w:hAnsi="Times New Roman"/>
              </w:rPr>
              <w:tab/>
              <w:t xml:space="preserve"> При необходимости подготовка запросов на получение документов, предусмотренных законодательством.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</w:t>
            </w:r>
            <w:r w:rsidRPr="007528AB">
              <w:rPr>
                <w:rFonts w:ascii="Times New Roman" w:hAnsi="Times New Roman"/>
              </w:rPr>
              <w:tab/>
              <w:t xml:space="preserve"> Составление и обсуждение примерного плана мероприятий по созданию адаптивного реабилитационного пространства в условиях ТЦСОН с учетом опыта ЦКРОиР и реализуемых им направлений деятельности.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6. Пополнение библиотечного фонда специальной литературой.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</w:rPr>
              <w:lastRenderedPageBreak/>
              <w:t>1.</w:t>
            </w:r>
            <w:r w:rsidRPr="007528AB">
              <w:rPr>
                <w:rFonts w:ascii="Times New Roman" w:hAnsi="Times New Roman"/>
                <w:i/>
              </w:rPr>
              <w:tab/>
              <w:t>Ознакомление сына (дочери) с маршрутом следования из дома в ТЦСОН и обратно.</w:t>
            </w:r>
          </w:p>
          <w:p w:rsidR="00714ABC" w:rsidRPr="007528AB" w:rsidRDefault="00714ABC" w:rsidP="007528AB">
            <w:pPr>
              <w:spacing w:line="240" w:lineRule="auto"/>
              <w:ind w:left="142" w:right="13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  <w:i/>
              </w:rPr>
              <w:t>2.</w:t>
            </w:r>
            <w:r w:rsidRPr="007528AB">
              <w:rPr>
                <w:rFonts w:ascii="Times New Roman" w:hAnsi="Times New Roman"/>
                <w:i/>
              </w:rPr>
              <w:tab/>
              <w:t xml:space="preserve">В случае </w:t>
            </w:r>
            <w:r w:rsidRPr="007528AB">
              <w:rPr>
                <w:rFonts w:ascii="Times New Roman" w:hAnsi="Times New Roman"/>
                <w:i/>
              </w:rPr>
              <w:lastRenderedPageBreak/>
              <w:t>необходимости члены семьи обеспечивают личное сопровождение сына (дочери) в первые дни его (ее) пребывания в ТЦСОН.</w:t>
            </w: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3. Ресурсное оснащение среды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849"/>
        <w:gridCol w:w="3131"/>
        <w:gridCol w:w="2551"/>
      </w:tblGrid>
      <w:tr w:rsidR="00714ABC" w:rsidRPr="007528AB" w:rsidTr="002031C4">
        <w:trPr>
          <w:trHeight w:val="3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2031C4" w:rsidRPr="007528AB" w:rsidTr="002031C4">
        <w:trPr>
          <w:trHeight w:val="3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C4" w:rsidRPr="007528AB" w:rsidRDefault="002031C4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C4" w:rsidRPr="007528AB" w:rsidRDefault="002031C4" w:rsidP="007528AB">
            <w:pPr>
              <w:spacing w:line="240" w:lineRule="auto"/>
              <w:ind w:left="136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Pr="007528AB">
              <w:rPr>
                <w:rFonts w:ascii="Times New Roman" w:hAnsi="Times New Roman"/>
              </w:rPr>
              <w:tab/>
              <w:t>Оформление помещений в разном цветовом решении с применением знаков, символов, сигнальных опор, помогающих лицам с ТМНР в самостоятельном ориентировании и осмыслении бытовых ситуаций.</w:t>
            </w:r>
          </w:p>
          <w:p w:rsidR="002031C4" w:rsidRPr="007528AB" w:rsidRDefault="002031C4" w:rsidP="007528AB">
            <w:pPr>
              <w:spacing w:line="240" w:lineRule="auto"/>
              <w:ind w:left="136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1C4" w:rsidRPr="007528AB" w:rsidRDefault="002031C4" w:rsidP="00E357A3">
            <w:pPr>
              <w:spacing w:line="240" w:lineRule="auto"/>
              <w:ind w:lef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1.Участие родителей в персонализации среды, обеспечивающей выпускнику ЦКРОиР ощущение безопасности в новых условиях: возможность иметь в ТЦСОН предмет, имеющий для него значимость и ценность (семейная фотография, любимая чашка, принесенная из дома, диванная подушка, и др.).</w:t>
            </w:r>
          </w:p>
          <w:p w:rsidR="002031C4" w:rsidRPr="007528AB" w:rsidRDefault="002031C4" w:rsidP="007E4550">
            <w:pPr>
              <w:rPr>
                <w:rFonts w:ascii="Times New Roman" w:hAnsi="Times New Roman"/>
              </w:rPr>
            </w:pPr>
          </w:p>
        </w:tc>
      </w:tr>
      <w:tr w:rsidR="002031C4" w:rsidRPr="007528AB" w:rsidTr="002031C4">
        <w:trPr>
          <w:trHeight w:val="556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1C4" w:rsidRPr="007528AB" w:rsidRDefault="002031C4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1C4" w:rsidRPr="007528AB" w:rsidRDefault="002031C4" w:rsidP="007528AB">
            <w:pPr>
              <w:spacing w:line="240" w:lineRule="auto"/>
              <w:ind w:left="136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>Структурирование пространства помещения на специально организованные зоны (трудовой занятости, релаксации, уединения, творческой деятельности и др.).</w:t>
            </w:r>
          </w:p>
          <w:p w:rsidR="002031C4" w:rsidRPr="007528AB" w:rsidRDefault="002031C4" w:rsidP="007528AB">
            <w:pPr>
              <w:spacing w:line="240" w:lineRule="auto"/>
              <w:ind w:left="136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3.</w:t>
            </w:r>
            <w:r w:rsidRPr="007528AB">
              <w:rPr>
                <w:rFonts w:ascii="Times New Roman" w:hAnsi="Times New Roman"/>
              </w:rPr>
              <w:tab/>
              <w:t>Подбор видов трудовой деятельности с учетом возможностей лиц с ТМНР и соответствующее оснащение помещений, где будут организованы занятия.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1C4" w:rsidRPr="007528AB" w:rsidRDefault="002031C4" w:rsidP="00E357A3">
            <w:pPr>
              <w:spacing w:line="240" w:lineRule="auto"/>
              <w:ind w:left="183"/>
              <w:rPr>
                <w:rFonts w:ascii="Times New Roman" w:hAnsi="Times New Roman"/>
              </w:rPr>
            </w:pP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4. Социально-психологическая организация среды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62"/>
        <w:gridCol w:w="2820"/>
        <w:gridCol w:w="2449"/>
      </w:tblGrid>
      <w:tr w:rsidR="00714ABC" w:rsidRPr="007528AB" w:rsidTr="007E4550">
        <w:trPr>
          <w:trHeight w:val="36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E4550">
        <w:trPr>
          <w:trHeight w:val="1121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8" w:right="10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1. Ознакомление выпускника ЦКРОиР с другими членами коллектива и специалистами отделения, с распорядком работы ТЦСОН и отделения его </w:t>
            </w:r>
            <w:r w:rsidRPr="007528AB">
              <w:rPr>
                <w:rFonts w:ascii="Times New Roman" w:hAnsi="Times New Roman"/>
              </w:rPr>
              <w:lastRenderedPageBreak/>
              <w:t xml:space="preserve">обустройством, правилами поведения и др. </w:t>
            </w:r>
          </w:p>
          <w:p w:rsidR="00714ABC" w:rsidRPr="007528AB" w:rsidRDefault="00714ABC" w:rsidP="007528AB">
            <w:pPr>
              <w:spacing w:line="240" w:lineRule="auto"/>
              <w:ind w:left="148" w:right="10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 Создание доверительной и благожелательной атмосферы в ТЦСОН, обеспечивающей лицам с ТМНР психологический комфорт.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8" w:right="10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 xml:space="preserve">1. Участие в составлении  краткосрочного </w:t>
            </w:r>
            <w:r w:rsidR="007528AB">
              <w:rPr>
                <w:rFonts w:ascii="Times New Roman" w:hAnsi="Times New Roman"/>
              </w:rPr>
              <w:t xml:space="preserve">         </w:t>
            </w:r>
            <w:r w:rsidRPr="007528AB">
              <w:rPr>
                <w:rFonts w:ascii="Times New Roman" w:hAnsi="Times New Roman"/>
              </w:rPr>
              <w:t xml:space="preserve">(1 месяц) рабочего плана ТЦСОН и семьи по интеграции </w:t>
            </w:r>
            <w:r w:rsidRPr="007528AB">
              <w:rPr>
                <w:rFonts w:ascii="Times New Roman" w:hAnsi="Times New Roman"/>
              </w:rPr>
              <w:lastRenderedPageBreak/>
              <w:t>выпускника ЦКРОиР.</w:t>
            </w:r>
          </w:p>
          <w:p w:rsidR="00714ABC" w:rsidRPr="007528AB" w:rsidRDefault="00714ABC" w:rsidP="007528AB">
            <w:pPr>
              <w:spacing w:line="240" w:lineRule="auto"/>
              <w:ind w:left="148" w:right="10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 Посещение ТЦСОН, знакомство с другими членами коллектива, которым оказывают социальные услуги в отделении, с распорядком работы ТЦСОН, его обустройством, правилами поведения и другое.</w:t>
            </w: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7" w:name="bookmark8"/>
      <w:r w:rsidRPr="007528AB">
        <w:rPr>
          <w:rFonts w:ascii="Times New Roman" w:hAnsi="Times New Roman"/>
        </w:rPr>
        <w:lastRenderedPageBreak/>
        <w:t>Ожидаемые результаты:</w:t>
      </w:r>
      <w:bookmarkEnd w:id="7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ТЦСОН готов к приему выпускников: документация на выпускников оформлена, помещение оборудовано для организации занятий и реабилитационных мероприятий.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Выпускники и их родители познакомились с другими членами коллектива и специалистами отделения, с распорядком работы ТЦСОН и отделения, его обустройством, правилами поведения и др.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Краткосрочный рабочий план интеграции на каждого выпускника составлен и утвержден руководителем ТЦСОН.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Краткосрочный рабочий план апробирован и успешно реализован.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b/>
          <w:i/>
        </w:rPr>
      </w:pPr>
      <w:bookmarkStart w:id="8" w:name="bookmark9"/>
      <w:r w:rsidRPr="007528AB">
        <w:rPr>
          <w:rFonts w:ascii="Times New Roman" w:hAnsi="Times New Roman"/>
          <w:b/>
        </w:rPr>
        <w:t>III. Основной этап (</w:t>
      </w:r>
      <w:r w:rsidRPr="007528AB">
        <w:rPr>
          <w:rFonts w:ascii="Times New Roman" w:hAnsi="Times New Roman"/>
          <w:b/>
          <w:i/>
        </w:rPr>
        <w:t>декабрь - май первого года пребывания в ТЦСОН)</w:t>
      </w:r>
      <w:bookmarkEnd w:id="8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9" w:name="bookmark10"/>
      <w:r w:rsidRPr="007528AB">
        <w:rPr>
          <w:rFonts w:ascii="Times New Roman" w:hAnsi="Times New Roman"/>
        </w:rPr>
        <w:t>Задачи этапа:</w:t>
      </w:r>
      <w:bookmarkEnd w:id="9"/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  <w:i/>
        </w:rPr>
        <w:t>Создание условий для занятий молодых инвалидов по интересам, их социально-бытовой адаптации и реабилитации, получения трудовых навыков и развития интереса к труду.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Осуществление работы по социальной реабилитации лиц с ТМНР, принятыми на обслуживание в ТЦСОН.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  <w:i/>
        </w:rPr>
        <w:t>Проведение мероприятий, направленных на участие лиц с ТМНР в различных формах общественной жизни и включения их в активное социальное взаимодействие.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-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  <w:i/>
        </w:rPr>
        <w:t>Создание условий для обучения молодых людей с ТМНР</w:t>
      </w:r>
      <w:r w:rsidRPr="007528AB">
        <w:rPr>
          <w:rFonts w:ascii="Times New Roman" w:hAnsi="Times New Roman"/>
        </w:rPr>
        <w:t xml:space="preserve"> навыкам самостоятельности в бы</w:t>
      </w:r>
      <w:bookmarkStart w:id="10" w:name="bookmark11"/>
      <w:r w:rsidRPr="007528AB">
        <w:rPr>
          <w:rFonts w:ascii="Times New Roman" w:hAnsi="Times New Roman"/>
        </w:rPr>
        <w:t>ту, на улице, транспорте и т.д.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Направления деятельности и мероприятия</w:t>
      </w:r>
      <w:bookmarkEnd w:id="10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11" w:name="bookmark12"/>
      <w:r w:rsidRPr="007528AB">
        <w:rPr>
          <w:rFonts w:ascii="Times New Roman" w:hAnsi="Times New Roman"/>
        </w:rPr>
        <w:t>Основная деятельность</w:t>
      </w:r>
      <w:bookmarkEnd w:id="11"/>
    </w:p>
    <w:tbl>
      <w:tblPr>
        <w:tblW w:w="5094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28"/>
        <w:gridCol w:w="2408"/>
      </w:tblGrid>
      <w:tr w:rsidR="00714ABC" w:rsidRPr="007528AB" w:rsidTr="007528AB">
        <w:trPr>
          <w:trHeight w:val="36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528AB">
        <w:trPr>
          <w:trHeight w:val="36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1.Консультирование специалистов ТЦСОН (по их запросу).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exact"/>
              <w:ind w:left="142" w:right="140" w:firstLine="142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</w:rPr>
              <w:t>1</w:t>
            </w:r>
            <w:r w:rsidR="00713298" w:rsidRPr="007528AB">
              <w:rPr>
                <w:rFonts w:ascii="Times New Roman" w:hAnsi="Times New Roman"/>
                <w:i/>
              </w:rPr>
              <w:t>.</w:t>
            </w:r>
            <w:r w:rsidRPr="007528AB">
              <w:rPr>
                <w:rFonts w:ascii="Times New Roman" w:hAnsi="Times New Roman"/>
                <w:i/>
              </w:rPr>
              <w:t xml:space="preserve"> Проведение занятий в соответствии с индивидуальными программами реабилитации инвалидов:</w:t>
            </w:r>
          </w:p>
          <w:p w:rsidR="00714ABC" w:rsidRPr="007528AB" w:rsidRDefault="00714ABC" w:rsidP="007528AB">
            <w:pPr>
              <w:spacing w:line="240" w:lineRule="exact"/>
              <w:ind w:left="142" w:right="140" w:firstLine="142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  <w:i/>
              </w:rPr>
              <w:t>занятия по интересам в кружках, секциях, клубах, компьютерных классах и др.;</w:t>
            </w:r>
          </w:p>
          <w:p w:rsidR="00714ABC" w:rsidRPr="007528AB" w:rsidRDefault="00714ABC" w:rsidP="007528AB">
            <w:pPr>
              <w:spacing w:line="240" w:lineRule="exact"/>
              <w:ind w:left="142" w:right="140" w:firstLine="142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  <w:i/>
              </w:rPr>
              <w:t>обучение трудовым навыкам, занятия в реабилитационно-трудовых мастерских;</w:t>
            </w:r>
          </w:p>
          <w:p w:rsidR="00713298" w:rsidRPr="007528AB" w:rsidRDefault="00714ABC" w:rsidP="007528AB">
            <w:pPr>
              <w:spacing w:line="240" w:lineRule="exact"/>
              <w:ind w:left="142" w:right="140" w:firstLine="142"/>
              <w:jc w:val="both"/>
              <w:rPr>
                <w:rFonts w:ascii="Times New Roman" w:hAnsi="Times New Roman"/>
                <w:i/>
              </w:rPr>
            </w:pPr>
            <w:r w:rsidRPr="007528AB">
              <w:rPr>
                <w:rFonts w:ascii="Times New Roman" w:hAnsi="Times New Roman"/>
                <w:i/>
              </w:rPr>
              <w:t>занятия, направленные на социально- бытовую адаптацию и реабилитацию (обучение навыкам пользования бытовыми приборами и приготовления простых блюд; навыкам ухода за одеждой, обувью, мебелью; навыкам соблюдения личной гигиены и санитарии; навыкам совершения покупок в магазинах, поездок в городском транспорте и др.);</w:t>
            </w:r>
          </w:p>
          <w:p w:rsidR="00714ABC" w:rsidRPr="007528AB" w:rsidRDefault="00714ABC" w:rsidP="007528AB">
            <w:pPr>
              <w:spacing w:line="240" w:lineRule="exact"/>
              <w:ind w:left="142" w:right="140" w:firstLine="142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занятия психолого- педагогической реабилитации (артерапия, сказкотерапия, музыкотерапия, ролевая игра, </w:t>
            </w:r>
            <w:r w:rsidRPr="007528AB">
              <w:rPr>
                <w:rFonts w:ascii="Times New Roman" w:hAnsi="Times New Roman"/>
              </w:rPr>
              <w:lastRenderedPageBreak/>
              <w:t>логоритмика, и др.).</w:t>
            </w:r>
          </w:p>
          <w:p w:rsidR="00714ABC" w:rsidRPr="007528AB" w:rsidRDefault="00714ABC" w:rsidP="007528AB">
            <w:pPr>
              <w:spacing w:line="240" w:lineRule="exact"/>
              <w:ind w:left="142" w:right="140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физкультурно- оздоровительные мероприятия.</w:t>
            </w:r>
          </w:p>
          <w:p w:rsidR="00714ABC" w:rsidRPr="007528AB" w:rsidRDefault="00714ABC" w:rsidP="007528AB">
            <w:pPr>
              <w:spacing w:line="240" w:lineRule="auto"/>
              <w:ind w:left="142" w:right="140" w:firstLine="141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="007528AB">
              <w:rPr>
                <w:rFonts w:ascii="Times New Roman" w:hAnsi="Times New Roman"/>
              </w:rPr>
              <w:t xml:space="preserve"> </w:t>
            </w:r>
            <w:r w:rsidRPr="007528AB">
              <w:rPr>
                <w:rFonts w:ascii="Times New Roman" w:hAnsi="Times New Roman"/>
              </w:rPr>
              <w:t>Организация досуга (праздники, встречи, экскурсии, оздоровительные мероприятия, концерты, театральные представления, участие в выставках прикладного творчества, просмотр фильмов и др.).</w:t>
            </w:r>
          </w:p>
          <w:p w:rsidR="00714ABC" w:rsidRPr="007528AB" w:rsidRDefault="007528AB" w:rsidP="007528AB">
            <w:pPr>
              <w:spacing w:line="240" w:lineRule="auto"/>
              <w:ind w:left="142" w:right="140" w:firstLine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14ABC" w:rsidRPr="007528AB">
              <w:rPr>
                <w:rFonts w:ascii="Times New Roman" w:hAnsi="Times New Roman"/>
              </w:rPr>
              <w:t>Оценка достижений и изменений в развитии у лиц с ТМНР по сравнению с их исходным состоянием.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 w:firstLine="30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1.   Взаимодействие со специалистами ТЦСОН по реализации плана социальной реабилитации молодого человека.</w:t>
            </w:r>
          </w:p>
          <w:p w:rsidR="00714ABC" w:rsidRPr="007528AB" w:rsidRDefault="00714ABC" w:rsidP="007528AB">
            <w:pPr>
              <w:spacing w:line="240" w:lineRule="auto"/>
              <w:ind w:left="142" w:right="140" w:firstLine="30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</w:t>
            </w:r>
            <w:r w:rsidRPr="007528AB">
              <w:rPr>
                <w:rFonts w:ascii="Times New Roman" w:hAnsi="Times New Roman"/>
                <w:i/>
              </w:rPr>
              <w:t>. Закрепление на дому навыков, полученных в ТЦСОН в процессе социально-бытовой адаптации и реабилитации.</w:t>
            </w:r>
          </w:p>
          <w:p w:rsidR="00714ABC" w:rsidRPr="007528AB" w:rsidRDefault="00714ABC" w:rsidP="007528AB">
            <w:pPr>
              <w:spacing w:line="240" w:lineRule="auto"/>
              <w:ind w:left="142" w:right="140" w:firstLine="30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3. Своевременное информирование специалистов ТЦСОН о возникающих проблемах и трудностях, о пожеланиях молодого человека относительно его пребывания в ТЦСОН, которые он высказывает только в семье.</w:t>
            </w:r>
          </w:p>
        </w:tc>
      </w:tr>
    </w:tbl>
    <w:p w:rsidR="00714ABC" w:rsidRPr="007528AB" w:rsidRDefault="00714ABC" w:rsidP="007528AB">
      <w:pPr>
        <w:spacing w:line="240" w:lineRule="auto"/>
        <w:ind w:left="142" w:right="140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2. Информационное обеспечение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046"/>
        <w:gridCol w:w="2973"/>
        <w:gridCol w:w="2512"/>
      </w:tblGrid>
      <w:tr w:rsidR="00714ABC" w:rsidRPr="007528AB" w:rsidTr="007E4550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E4550">
        <w:trPr>
          <w:trHeight w:val="360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/>
              <w:rPr>
                <w:rFonts w:ascii="Times New Roman" w:hAnsi="Times New Roman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40" w:firstLine="81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Pr="007528AB">
              <w:rPr>
                <w:rFonts w:ascii="Times New Roman" w:hAnsi="Times New Roman"/>
              </w:rPr>
              <w:tab/>
              <w:t xml:space="preserve"> Разработка и распространение информационных бюллетеней о деятельности ТЦСОН.</w:t>
            </w:r>
          </w:p>
          <w:p w:rsidR="00714ABC" w:rsidRPr="007528AB" w:rsidRDefault="00714ABC" w:rsidP="007528AB">
            <w:pPr>
              <w:spacing w:line="240" w:lineRule="auto"/>
              <w:ind w:left="142" w:right="140" w:firstLine="81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 xml:space="preserve"> Проведение открытых занятий с молодыми инвалидами с приглашением специалистов ЦКРОиР и родителей.</w:t>
            </w:r>
          </w:p>
          <w:p w:rsidR="00714ABC" w:rsidRPr="007528AB" w:rsidRDefault="00714ABC" w:rsidP="007528AB">
            <w:pPr>
              <w:spacing w:line="240" w:lineRule="auto"/>
              <w:ind w:left="142" w:right="140" w:firstLine="81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3.</w:t>
            </w:r>
            <w:r w:rsidRPr="007528AB">
              <w:rPr>
                <w:rFonts w:ascii="Times New Roman" w:hAnsi="Times New Roman"/>
              </w:rPr>
              <w:tab/>
              <w:t xml:space="preserve"> Проведение Дня открытых дверей в ТЦСОН с приглашением родителей, специалистов ЦКРОиР, общественности, работников государственных учреждений, </w:t>
            </w:r>
            <w:r w:rsidRPr="007528AB">
              <w:rPr>
                <w:rFonts w:ascii="Times New Roman" w:hAnsi="Times New Roman"/>
                <w:i/>
              </w:rPr>
              <w:lastRenderedPageBreak/>
              <w:t>представителей организаций различной формы собственности, индивидуальных предпринимателей</w:t>
            </w:r>
            <w:r w:rsidRPr="007528AB">
              <w:rPr>
                <w:rFonts w:ascii="Times New Roman" w:hAnsi="Times New Roman"/>
              </w:rPr>
              <w:t>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550" w:rsidRPr="007528AB" w:rsidRDefault="00713298" w:rsidP="007528AB">
            <w:pPr>
              <w:spacing w:line="240" w:lineRule="auto"/>
              <w:ind w:left="142" w:right="140" w:firstLine="81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 xml:space="preserve">1. </w:t>
            </w:r>
            <w:r w:rsidR="00714ABC" w:rsidRPr="007528AB">
              <w:rPr>
                <w:rFonts w:ascii="Times New Roman" w:hAnsi="Times New Roman"/>
              </w:rPr>
              <w:t>Встречи специалистов ТЦСОН с родителями, оказание помощи семье в установлении контактов с общественными организациями, волонтерами, другими людьми, имеющими сходные проблемы и заинтересованными в сотрудничестве.</w:t>
            </w:r>
          </w:p>
          <w:p w:rsidR="00714ABC" w:rsidRPr="007528AB" w:rsidRDefault="00714ABC" w:rsidP="007528AB">
            <w:pPr>
              <w:spacing w:line="240" w:lineRule="auto"/>
              <w:ind w:left="142" w:right="140" w:firstLine="81"/>
              <w:jc w:val="both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2. </w:t>
            </w:r>
            <w:r w:rsidRPr="007528AB">
              <w:rPr>
                <w:rFonts w:ascii="Times New Roman" w:hAnsi="Times New Roman"/>
                <w:i/>
              </w:rPr>
              <w:t xml:space="preserve">Сотрудничество родителей со специалистами ТЦСОН, другими семьями, в которых воспитываются </w:t>
            </w:r>
            <w:r w:rsidRPr="007528AB">
              <w:rPr>
                <w:rFonts w:ascii="Times New Roman" w:hAnsi="Times New Roman"/>
                <w:i/>
              </w:rPr>
              <w:lastRenderedPageBreak/>
              <w:t>молодые инвалиды, участие в деятельности групп взаимопомощи.</w:t>
            </w:r>
          </w:p>
        </w:tc>
      </w:tr>
      <w:tr w:rsidR="00714ABC" w:rsidRPr="007528AB" w:rsidTr="007E4550">
        <w:trPr>
          <w:trHeight w:val="414"/>
        </w:trPr>
        <w:tc>
          <w:tcPr>
            <w:tcW w:w="5000" w:type="pct"/>
            <w:gridSpan w:val="3"/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lastRenderedPageBreak/>
              <w:t>3. Методическое обеспечение</w:t>
            </w:r>
          </w:p>
        </w:tc>
      </w:tr>
      <w:tr w:rsidR="00714ABC" w:rsidRPr="007528AB" w:rsidTr="007E4550">
        <w:trPr>
          <w:trHeight w:val="35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ЦКРОиР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ТЦСОН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Семья</w:t>
            </w:r>
          </w:p>
        </w:tc>
      </w:tr>
      <w:tr w:rsidR="00714ABC" w:rsidRPr="007528AB" w:rsidTr="007E4550">
        <w:trPr>
          <w:trHeight w:val="355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1.  </w:t>
            </w:r>
            <w:r w:rsidRPr="007528AB">
              <w:rPr>
                <w:rFonts w:ascii="Times New Roman" w:hAnsi="Times New Roman"/>
              </w:rPr>
              <w:tab/>
              <w:t>Участие в работе круглых столов, семинаров- практикумов по вопросам социальной реабилитации детей и молодых людей с инвалидностью.</w:t>
            </w:r>
          </w:p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 Обсуждение результатов динамики развития выпускника ЦКРОиР, степени его адаптации в новых условиях в рамках совместных встреч сотрудников ТЦСОН, ЦКРОиР и семьи молодого человека с инвалидностью.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Pr="007528AB">
              <w:rPr>
                <w:rFonts w:ascii="Times New Roman" w:hAnsi="Times New Roman"/>
              </w:rPr>
              <w:tab/>
              <w:t>Проведение открытых уроков для специалистов ЦКРОиР и родителей.</w:t>
            </w:r>
          </w:p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>Организация и проведение круглых столов, семинаров- практикумов с участием специалистов ЦКРОиР с целью их ознакомления с условиями, созданными в ТЦСОН, индивидуальными программами реабилитации, спецификой работы.</w:t>
            </w:r>
          </w:p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3.</w:t>
            </w:r>
            <w:r w:rsidRPr="007528AB">
              <w:rPr>
                <w:rFonts w:ascii="Times New Roman" w:hAnsi="Times New Roman"/>
              </w:rPr>
              <w:tab/>
              <w:t xml:space="preserve"> Оценка эффективности реализуемых планов реабилитации, своевременное внесение корректив.</w:t>
            </w:r>
          </w:p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  Подготовка рекомендаций семье по закреплению и развитию социально-бытовых и трудовых навыков лиц с ТМНР, обслуживаемых в ТЦСОН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</w:t>
            </w:r>
            <w:r w:rsidRPr="007528AB">
              <w:rPr>
                <w:rFonts w:ascii="Times New Roman" w:hAnsi="Times New Roman"/>
              </w:rPr>
              <w:tab/>
              <w:t>Оперативный обмен информацией между ТЦСОН и семьей.</w:t>
            </w:r>
          </w:p>
          <w:p w:rsidR="00714ABC" w:rsidRPr="007528AB" w:rsidRDefault="00714ABC" w:rsidP="007528AB">
            <w:pPr>
              <w:spacing w:line="240" w:lineRule="auto"/>
              <w:ind w:left="142" w:right="183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</w:t>
            </w:r>
            <w:r w:rsidRPr="007528AB">
              <w:rPr>
                <w:rFonts w:ascii="Times New Roman" w:hAnsi="Times New Roman"/>
              </w:rPr>
              <w:tab/>
              <w:t>Совместное обсуждение со специалистами ТЦСОН изменений у лиц с ТМНР, их успехов и возникающих трудностей.</w:t>
            </w:r>
          </w:p>
        </w:tc>
      </w:tr>
    </w:tbl>
    <w:p w:rsidR="007528AB" w:rsidRDefault="007528AB" w:rsidP="00E357A3">
      <w:pPr>
        <w:spacing w:line="240" w:lineRule="auto"/>
        <w:rPr>
          <w:rFonts w:ascii="Times New Roman" w:hAnsi="Times New Roman"/>
        </w:rPr>
      </w:pPr>
      <w:bookmarkStart w:id="12" w:name="bookmark13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Ожидаемые результаты</w:t>
      </w:r>
      <w:bookmarkEnd w:id="12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В ТЦСОН созданы условия для социальной и средовой адаптации выпускников ЦКРОиР с учетом местных социально-демографических особенностей.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Реабилитационная работа с выпускниками в ТЦСОН проводится по годичному индивидуальному рабочему плану, который обсуждается и утверждается в ТЦСОН совместно с родителями.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Выпускники своевременно получают установленные законодательством денежные выплаты и помощь.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  <w:i/>
        </w:rPr>
        <w:t>Предоставляется комплекс услуг, содержание работы строится с учетом интересов семьи и потребностей лица с ТМНР, что способствует его успешной социализации.</w:t>
      </w:r>
      <w:bookmarkStart w:id="13" w:name="bookmark14"/>
    </w:p>
    <w:p w:rsidR="00714ABC" w:rsidRPr="007528AB" w:rsidRDefault="00714ABC" w:rsidP="00E357A3">
      <w:pPr>
        <w:spacing w:line="240" w:lineRule="auto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IV. Контрольно-оценочный этап (июнь).</w:t>
      </w:r>
      <w:bookmarkEnd w:id="13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bookmarkStart w:id="14" w:name="bookmark15"/>
      <w:r w:rsidRPr="007528AB">
        <w:rPr>
          <w:rFonts w:ascii="Times New Roman" w:hAnsi="Times New Roman"/>
        </w:rPr>
        <w:t>Задачи:</w:t>
      </w:r>
      <w:bookmarkEnd w:id="14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Оценка эффективности межведомственного взаимодействия в процессе Перехода выпускников ЦКРОиР в ТЦСОН.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Оценка полученных результатов деятельности ТЦСОН и динамики социального развития лиц с ТМНР.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Анализ существующих достижений и определение путей совершенствования работы по социальной реабилитации лиц с ТМНР.</w:t>
      </w:r>
      <w:bookmarkStart w:id="15" w:name="bookmark16"/>
    </w:p>
    <w:p w:rsidR="00714ABC" w:rsidRPr="007528AB" w:rsidRDefault="00714ABC" w:rsidP="00713298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Направления деятельности и мероприятия:</w:t>
      </w:r>
      <w:bookmarkEnd w:id="15"/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Круглый стол с участием специалистов ЦКРОиР, родителей, работников государственных органов по итогам межведомственного взаимодействия в процессе Перехода выпускников ЦКРОиР в ТЦСОН.</w:t>
      </w:r>
    </w:p>
    <w:p w:rsidR="00714ABC" w:rsidRPr="007528AB" w:rsidRDefault="00714ABC" w:rsidP="00713298">
      <w:pPr>
        <w:spacing w:line="240" w:lineRule="auto"/>
        <w:jc w:val="center"/>
        <w:rPr>
          <w:rFonts w:ascii="Times New Roman" w:hAnsi="Times New Roman"/>
        </w:rPr>
      </w:pPr>
      <w:bookmarkStart w:id="16" w:name="bookmark17"/>
      <w:r w:rsidRPr="007528AB">
        <w:rPr>
          <w:rFonts w:ascii="Times New Roman" w:hAnsi="Times New Roman"/>
        </w:rPr>
        <w:t>Показатели достижения ожидаемых результатов.</w:t>
      </w:r>
      <w:bookmarkEnd w:id="16"/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  <w:i/>
        </w:rPr>
        <w:t>Выпускники ЦКРОиР, при наличии у них медицинских показаний и (или) отсутствии медицинских противопоказаний для оказания социальных услуг, зачислены в ТЦСОН по месту жительства.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  <w:t>В местном сообществе формируется толерантное отношение к инвалидам, отсутствуют факты их неприятия.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-</w:t>
      </w:r>
      <w:r w:rsidRPr="007528AB">
        <w:rPr>
          <w:rFonts w:ascii="Times New Roman" w:hAnsi="Times New Roman"/>
        </w:rPr>
        <w:tab/>
        <w:t>Достигнута положительная динамика функционирования у лиц с ТМНР в процессе реализации индивидуальных программ реабилитации.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</w:rPr>
        <w:t>-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  <w:i/>
        </w:rPr>
        <w:t>Социальные контакты лиц с ТМНР расширены, организована их трудовая занятость, стимулируется и поддерживается их активная социальная жизнь.</w:t>
      </w:r>
    </w:p>
    <w:p w:rsidR="002031C4" w:rsidRPr="007528AB" w:rsidRDefault="002031C4" w:rsidP="00E357A3">
      <w:pPr>
        <w:spacing w:line="240" w:lineRule="auto"/>
        <w:rPr>
          <w:rFonts w:ascii="Times New Roman" w:hAnsi="Times New Roman"/>
        </w:rPr>
      </w:pPr>
    </w:p>
    <w:p w:rsidR="002031C4" w:rsidRPr="007528AB" w:rsidRDefault="002031C4" w:rsidP="00E357A3">
      <w:pPr>
        <w:spacing w:line="240" w:lineRule="auto"/>
        <w:rPr>
          <w:rFonts w:ascii="Times New Roman" w:hAnsi="Times New Roman"/>
        </w:rPr>
      </w:pPr>
    </w:p>
    <w:p w:rsidR="002031C4" w:rsidRPr="007528AB" w:rsidRDefault="002031C4" w:rsidP="00E357A3">
      <w:pPr>
        <w:spacing w:line="240" w:lineRule="auto"/>
        <w:rPr>
          <w:rFonts w:ascii="Times New Roman" w:hAnsi="Times New Roman"/>
        </w:rPr>
      </w:pPr>
    </w:p>
    <w:p w:rsidR="002031C4" w:rsidRPr="007528AB" w:rsidRDefault="002031C4" w:rsidP="00E357A3">
      <w:pPr>
        <w:spacing w:line="240" w:lineRule="auto"/>
        <w:rPr>
          <w:rFonts w:ascii="Times New Roman" w:hAnsi="Times New Roman"/>
        </w:rPr>
      </w:pPr>
    </w:p>
    <w:p w:rsidR="002031C4" w:rsidRPr="007528AB" w:rsidRDefault="002031C4" w:rsidP="00E357A3">
      <w:pPr>
        <w:spacing w:line="240" w:lineRule="auto"/>
        <w:rPr>
          <w:rFonts w:ascii="Times New Roman" w:hAnsi="Times New Roman"/>
        </w:rPr>
      </w:pPr>
    </w:p>
    <w:p w:rsidR="002031C4" w:rsidRPr="007528AB" w:rsidRDefault="002031C4" w:rsidP="00E357A3">
      <w:pPr>
        <w:spacing w:line="240" w:lineRule="auto"/>
        <w:rPr>
          <w:rFonts w:ascii="Times New Roman" w:hAnsi="Times New Roman"/>
        </w:rPr>
      </w:pPr>
    </w:p>
    <w:p w:rsidR="00713298" w:rsidRPr="007528AB" w:rsidRDefault="00713298" w:rsidP="00E357A3">
      <w:pPr>
        <w:spacing w:line="240" w:lineRule="auto"/>
        <w:rPr>
          <w:rFonts w:ascii="Times New Roman" w:hAnsi="Times New Roman"/>
        </w:rPr>
      </w:pPr>
    </w:p>
    <w:p w:rsidR="00713298" w:rsidRPr="007528AB" w:rsidRDefault="00713298" w:rsidP="00E357A3">
      <w:pPr>
        <w:spacing w:line="240" w:lineRule="auto"/>
        <w:rPr>
          <w:rFonts w:ascii="Times New Roman" w:hAnsi="Times New Roman"/>
        </w:rPr>
      </w:pPr>
    </w:p>
    <w:p w:rsidR="00713298" w:rsidRPr="007528AB" w:rsidRDefault="00713298" w:rsidP="00E357A3">
      <w:pPr>
        <w:spacing w:line="240" w:lineRule="auto"/>
        <w:rPr>
          <w:rFonts w:ascii="Times New Roman" w:hAnsi="Times New Roman"/>
        </w:rPr>
      </w:pPr>
    </w:p>
    <w:p w:rsidR="002031C4" w:rsidRDefault="002031C4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Default="007528AB" w:rsidP="00E357A3">
      <w:pPr>
        <w:spacing w:line="240" w:lineRule="auto"/>
        <w:rPr>
          <w:rFonts w:ascii="Times New Roman" w:hAnsi="Times New Roman"/>
        </w:rPr>
      </w:pPr>
    </w:p>
    <w:p w:rsidR="007528AB" w:rsidRPr="007528AB" w:rsidRDefault="007528AB" w:rsidP="00E357A3">
      <w:pPr>
        <w:spacing w:line="240" w:lineRule="auto"/>
        <w:rPr>
          <w:rFonts w:ascii="Times New Roman" w:hAnsi="Times New Roman"/>
        </w:rPr>
      </w:pPr>
    </w:p>
    <w:p w:rsidR="00714ABC" w:rsidRPr="007528AB" w:rsidRDefault="00714ABC" w:rsidP="00E357A3">
      <w:pPr>
        <w:spacing w:line="240" w:lineRule="auto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lastRenderedPageBreak/>
        <w:t xml:space="preserve">Передача специалистам ТЦСОН пакета сопроводительных документов на выпускника ЦКРОиР осуществляется на </w:t>
      </w:r>
      <w:r w:rsidRPr="007528AB">
        <w:rPr>
          <w:rFonts w:ascii="Times New Roman" w:hAnsi="Times New Roman"/>
          <w:b/>
          <w:color w:val="222222"/>
          <w:shd w:val="clear" w:color="auto" w:fill="FCFCFC"/>
        </w:rPr>
        <w:t xml:space="preserve">адаптационном этапе  </w:t>
      </w:r>
      <w:r w:rsidRPr="007528AB">
        <w:rPr>
          <w:rFonts w:ascii="Times New Roman" w:hAnsi="Times New Roman"/>
          <w:b/>
          <w:bCs/>
          <w:i/>
          <w:color w:val="222222"/>
          <w:shd w:val="clear" w:color="auto" w:fill="FCFCFC"/>
        </w:rPr>
        <w:t>(июнь-ноябрь):</w:t>
      </w:r>
    </w:p>
    <w:p w:rsidR="00714ABC" w:rsidRPr="007528AB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 документ о специальном образовании;</w:t>
      </w:r>
    </w:p>
    <w:p w:rsidR="00714ABC" w:rsidRPr="007528AB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  психолого-педагогическая характеристика;</w:t>
      </w:r>
    </w:p>
    <w:p w:rsidR="00714ABC" w:rsidRPr="007528AB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 - карта выпускника (из опыта работы Кобринского ЦКРОиР);</w:t>
      </w:r>
    </w:p>
    <w:p w:rsidR="00714ABC" w:rsidRPr="007528AB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- профиль овладения с</w:t>
      </w:r>
      <w:r w:rsidR="00115468" w:rsidRPr="007528AB">
        <w:rPr>
          <w:rFonts w:ascii="Times New Roman" w:hAnsi="Times New Roman"/>
        </w:rPr>
        <w:t xml:space="preserve">оциально-бытовыми навыками </w:t>
      </w:r>
      <w:r w:rsidRPr="007528AB">
        <w:rPr>
          <w:rFonts w:ascii="Times New Roman" w:hAnsi="Times New Roman"/>
        </w:rPr>
        <w:t>(из опыта работы ЦКРОиР г. Лунинца);</w:t>
      </w:r>
    </w:p>
    <w:p w:rsidR="00B020CE" w:rsidRPr="007528AB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- профиль овладения элементарными трудовыми навыками (из опыта работы ЦКРОиР г. Лунинца); </w:t>
      </w:r>
    </w:p>
    <w:p w:rsidR="00714ABC" w:rsidRPr="007528AB" w:rsidRDefault="00714ABC" w:rsidP="00E357A3">
      <w:pPr>
        <w:spacing w:line="240" w:lineRule="auto"/>
        <w:jc w:val="center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КАРТОЧКА ВЫПУСКНИКА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  <w:i/>
        </w:rPr>
        <w:t>ГУО «Кобринский центр коррекционно-развивающего обучения и реабилитации» при переходе в территориальный центр социального обслуживания населения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  <w:i/>
        </w:rPr>
        <w:t>Государственное учреждение образования «Кобринский центр коррекционно-развивающего обучения и реабилитации»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i/>
        </w:rPr>
      </w:pPr>
      <w:r w:rsidRPr="007528AB">
        <w:rPr>
          <w:rFonts w:ascii="Times New Roman" w:hAnsi="Times New Roman"/>
          <w:i/>
        </w:rPr>
        <w:t>Для предоставления в государственное учреждение Кобринский территориальный центр социального обслуживания населения»</w:t>
      </w:r>
    </w:p>
    <w:p w:rsidR="00714ABC" w:rsidRPr="007528AB" w:rsidRDefault="00714ABC" w:rsidP="00AD4D4E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</w:rPr>
        <w:t>Сведения о выпускнике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Фамилия__________________________________________</w:t>
      </w:r>
      <w:r w:rsidR="002031C4" w:rsidRPr="007528AB">
        <w:rPr>
          <w:rFonts w:ascii="Times New Roman" w:hAnsi="Times New Roman"/>
        </w:rPr>
        <w:t>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Имя_____________________________________________</w:t>
      </w:r>
      <w:r w:rsidR="002031C4" w:rsidRPr="007528AB">
        <w:rPr>
          <w:rFonts w:ascii="Times New Roman" w:hAnsi="Times New Roman"/>
        </w:rPr>
        <w:t>_____________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Отчество ________________________________________</w:t>
      </w:r>
      <w:r w:rsidR="002031C4" w:rsidRPr="007528AB">
        <w:rPr>
          <w:rFonts w:ascii="Times New Roman" w:hAnsi="Times New Roman"/>
        </w:rPr>
        <w:t>_____________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Дата и год рождения________________________________</w:t>
      </w:r>
      <w:r w:rsidR="002031C4" w:rsidRPr="007528AB">
        <w:rPr>
          <w:rFonts w:ascii="Times New Roman" w:hAnsi="Times New Roman"/>
        </w:rPr>
        <w:t>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Домашний адрес, телефон____</w:t>
      </w:r>
      <w:r w:rsidR="00E357A3" w:rsidRPr="007528AB">
        <w:rPr>
          <w:rFonts w:ascii="Times New Roman" w:hAnsi="Times New Roman"/>
        </w:rPr>
        <w:t>_</w:t>
      </w:r>
      <w:r w:rsidRPr="007528AB">
        <w:rPr>
          <w:rFonts w:ascii="Times New Roman" w:hAnsi="Times New Roman"/>
        </w:rPr>
        <w:t>_____________</w:t>
      </w:r>
      <w:r w:rsidR="002031C4" w:rsidRPr="007528AB">
        <w:rPr>
          <w:rFonts w:ascii="Times New Roman" w:hAnsi="Times New Roman"/>
        </w:rPr>
        <w:t>_____________________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Дата постановки на учет в ЦКРОиР__________________</w:t>
      </w:r>
      <w:r w:rsidR="002031C4" w:rsidRPr="007528AB">
        <w:rPr>
          <w:rFonts w:ascii="Times New Roman" w:hAnsi="Times New Roman"/>
        </w:rPr>
        <w:t>______________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Дата снятия с учета в ЦКРОиР____________________________________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Дата обращения в ТЦСОН</w:t>
      </w:r>
      <w:r w:rsidR="002031C4" w:rsidRPr="007528AB">
        <w:rPr>
          <w:rFonts w:ascii="Times New Roman" w:hAnsi="Times New Roman"/>
        </w:rPr>
        <w:t>_</w:t>
      </w:r>
      <w:r w:rsidRPr="007528AB">
        <w:rPr>
          <w:rFonts w:ascii="Times New Roman" w:hAnsi="Times New Roman"/>
        </w:rPr>
        <w:t>______________________________________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  <w:sectPr w:rsidR="00714ABC" w:rsidRPr="007528AB" w:rsidSect="00F85581">
          <w:footerReference w:type="default" r:id="rId8"/>
          <w:pgSz w:w="8419" w:h="11907" w:orient="landscape" w:code="9"/>
          <w:pgMar w:top="284" w:right="454" w:bottom="284" w:left="454" w:header="113" w:footer="113" w:gutter="0"/>
          <w:cols w:space="60"/>
          <w:noEndnote/>
          <w:titlePg/>
          <w:docGrid w:linePitch="326"/>
        </w:sectPr>
      </w:pPr>
    </w:p>
    <w:tbl>
      <w:tblPr>
        <w:tblW w:w="77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870"/>
        <w:gridCol w:w="3099"/>
      </w:tblGrid>
      <w:tr w:rsidR="00AD4D4E" w:rsidRPr="007528AB" w:rsidTr="00886C6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886C68" w:rsidRDefault="00714ABC" w:rsidP="00886C68">
            <w:pPr>
              <w:spacing w:line="240" w:lineRule="auto"/>
              <w:ind w:left="102"/>
              <w:rPr>
                <w:rFonts w:ascii="Times New Roman" w:hAnsi="Times New Roman"/>
                <w:b/>
                <w:sz w:val="20"/>
              </w:rPr>
            </w:pPr>
            <w:r w:rsidRPr="00886C68">
              <w:rPr>
                <w:rFonts w:ascii="Times New Roman" w:hAnsi="Times New Roman"/>
                <w:b/>
                <w:sz w:val="20"/>
              </w:rPr>
              <w:lastRenderedPageBreak/>
              <w:t>Группа инвалидности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7528AB" w:rsidRDefault="00714ABC" w:rsidP="00AD4D4E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⁯   1 группа </w:t>
            </w:r>
          </w:p>
          <w:p w:rsidR="00714ABC" w:rsidRPr="007528AB" w:rsidRDefault="00714ABC" w:rsidP="00AD4D4E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⁯   2 группа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7528AB" w:rsidRDefault="00244BB9" w:rsidP="00AD4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  </w:t>
            </w:r>
            <w:r w:rsidR="00714ABC" w:rsidRPr="007528AB">
              <w:rPr>
                <w:rFonts w:ascii="Times New Roman" w:hAnsi="Times New Roman"/>
              </w:rPr>
              <w:t>3 группа</w:t>
            </w:r>
          </w:p>
        </w:tc>
      </w:tr>
      <w:tr w:rsidR="00AD4D4E" w:rsidRPr="007528AB" w:rsidTr="00886C6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886C68" w:rsidRDefault="00714ABC" w:rsidP="00886C68">
            <w:pPr>
              <w:spacing w:line="240" w:lineRule="auto"/>
              <w:ind w:left="102"/>
              <w:rPr>
                <w:rFonts w:ascii="Times New Roman" w:hAnsi="Times New Roman"/>
                <w:b/>
                <w:sz w:val="20"/>
              </w:rPr>
            </w:pPr>
            <w:r w:rsidRPr="00886C68">
              <w:rPr>
                <w:rFonts w:ascii="Times New Roman" w:hAnsi="Times New Roman"/>
                <w:b/>
                <w:sz w:val="20"/>
              </w:rPr>
              <w:t>Степень утраты здоровья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7528AB" w:rsidRDefault="00714ABC" w:rsidP="00AD4D4E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⁯   1 степень</w:t>
            </w:r>
          </w:p>
          <w:p w:rsidR="00714ABC" w:rsidRPr="007528AB" w:rsidRDefault="00714ABC" w:rsidP="00AD4D4E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⁯   2 степень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7528AB" w:rsidRDefault="00244BB9" w:rsidP="00AD4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  </w:t>
            </w:r>
            <w:r w:rsidR="00714ABC" w:rsidRPr="007528AB">
              <w:rPr>
                <w:rFonts w:ascii="Times New Roman" w:hAnsi="Times New Roman"/>
              </w:rPr>
              <w:t>3 степень</w:t>
            </w:r>
          </w:p>
          <w:p w:rsidR="00714ABC" w:rsidRPr="007528AB" w:rsidRDefault="00244BB9" w:rsidP="00AD4D4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  </w:t>
            </w:r>
            <w:r w:rsidR="00714ABC" w:rsidRPr="007528AB">
              <w:rPr>
                <w:rFonts w:ascii="Times New Roman" w:hAnsi="Times New Roman"/>
              </w:rPr>
              <w:t>4 степень</w:t>
            </w:r>
          </w:p>
        </w:tc>
      </w:tr>
      <w:tr w:rsidR="00AD4D4E" w:rsidRPr="007528AB" w:rsidTr="00886C68">
        <w:trPr>
          <w:trHeight w:val="7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886C68" w:rsidRDefault="00714ABC" w:rsidP="00886C68">
            <w:pPr>
              <w:spacing w:line="240" w:lineRule="auto"/>
              <w:ind w:left="102"/>
              <w:rPr>
                <w:rFonts w:ascii="Times New Roman" w:hAnsi="Times New Roman"/>
                <w:b/>
                <w:sz w:val="20"/>
              </w:rPr>
            </w:pPr>
            <w:r w:rsidRPr="00886C68">
              <w:rPr>
                <w:rFonts w:ascii="Times New Roman" w:hAnsi="Times New Roman"/>
                <w:b/>
                <w:sz w:val="20"/>
              </w:rPr>
              <w:t>Нуждается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⁯   во вспомогательных средствах передвижения (указать каких) _______________________________________</w:t>
            </w:r>
            <w:r w:rsidR="002031C4" w:rsidRPr="007528AB">
              <w:rPr>
                <w:rFonts w:ascii="Times New Roman" w:hAnsi="Times New Roman"/>
              </w:rPr>
              <w:t>_________</w:t>
            </w:r>
          </w:p>
        </w:tc>
      </w:tr>
      <w:tr w:rsidR="00AD4D4E" w:rsidRPr="007528AB" w:rsidTr="00886C68">
        <w:trPr>
          <w:trHeight w:val="4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ABC" w:rsidRPr="00886C68" w:rsidRDefault="00714ABC" w:rsidP="00886C68">
            <w:pPr>
              <w:spacing w:line="240" w:lineRule="auto"/>
              <w:ind w:left="102"/>
              <w:rPr>
                <w:rFonts w:ascii="Times New Roman" w:hAnsi="Times New Roman"/>
                <w:b/>
                <w:sz w:val="20"/>
              </w:rPr>
            </w:pPr>
            <w:r w:rsidRPr="00886C68">
              <w:rPr>
                <w:rFonts w:ascii="Times New Roman" w:hAnsi="Times New Roman"/>
                <w:b/>
                <w:sz w:val="20"/>
              </w:rPr>
              <w:t>№  и</w:t>
            </w:r>
            <w:r w:rsidR="00F37D75" w:rsidRPr="00886C6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031C4" w:rsidRPr="00886C68">
              <w:rPr>
                <w:rFonts w:ascii="Times New Roman" w:hAnsi="Times New Roman"/>
                <w:b/>
                <w:sz w:val="20"/>
              </w:rPr>
              <w:t>н</w:t>
            </w:r>
            <w:r w:rsidRPr="00886C68">
              <w:rPr>
                <w:rFonts w:ascii="Times New Roman" w:hAnsi="Times New Roman"/>
                <w:b/>
                <w:sz w:val="20"/>
              </w:rPr>
              <w:t>аименование</w:t>
            </w:r>
            <w:r w:rsidR="002031C4" w:rsidRPr="00886C6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C68">
              <w:rPr>
                <w:rFonts w:ascii="Times New Roman" w:hAnsi="Times New Roman"/>
                <w:b/>
                <w:sz w:val="20"/>
              </w:rPr>
              <w:t>показателя</w:t>
            </w:r>
          </w:p>
          <w:p w:rsidR="00714ABC" w:rsidRPr="00886C68" w:rsidRDefault="00714ABC" w:rsidP="00886C68">
            <w:pPr>
              <w:spacing w:line="240" w:lineRule="auto"/>
              <w:ind w:left="10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D75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F37D75" w:rsidRPr="007528AB" w:rsidTr="00886C68">
        <w:trPr>
          <w:trHeight w:val="2816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D75" w:rsidRPr="007528AB" w:rsidRDefault="00F37D75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. Интеллектуальная недостаточность (умственная отсталость):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.1-Умственная отсталость легкой степени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1.2-Умственная отсталость умеренная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1.3-Умственная отсталость тяжелая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1.4-Умственная отсталость глубокая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1.5-Синдром Дауна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2.Нарушения психическогоразвития (трудности в обучении), обусловленные: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2.1-ЗПР церебрально-органического происхождения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2.2-ЗПР конституционального происхождения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2.3-ЗПР психогенного </w:t>
            </w:r>
            <w:r w:rsidRPr="007528AB">
              <w:rPr>
                <w:rFonts w:ascii="Times New Roman" w:hAnsi="Times New Roman"/>
              </w:rPr>
              <w:lastRenderedPageBreak/>
              <w:t>происхождения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2.4-ЗПР соматогенного происхождения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3.Аутизм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4. нарушения функций опорно-двигательного аппарата: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7528AB">
              <w:rPr>
                <w:rFonts w:ascii="Times New Roman" w:hAnsi="Times New Roman"/>
                <w:b/>
                <w:i/>
              </w:rPr>
              <w:t>1,2-я степень утраты здоровья: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4.1-Церебральный паралич и другие паралитические синдромы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4.2-Болезни костно-мышечной системы и соединительной ткани, приведшие к двигательным нарушениям.</w:t>
            </w:r>
          </w:p>
          <w:p w:rsidR="00F37D75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4.3-</w:t>
            </w:r>
            <w:r w:rsidRPr="007528AB">
              <w:rPr>
                <w:rFonts w:ascii="Times New Roman" w:hAnsi="Times New Roman"/>
              </w:rPr>
              <w:tab/>
              <w:t>Болезни нервной системы,</w:t>
            </w:r>
            <w:r w:rsidR="00244BB9">
              <w:rPr>
                <w:rFonts w:ascii="Times New Roman" w:hAnsi="Times New Roman"/>
              </w:rPr>
              <w:t xml:space="preserve"> </w:t>
            </w:r>
            <w:r w:rsidRPr="007528AB">
              <w:rPr>
                <w:rFonts w:ascii="Times New Roman" w:hAnsi="Times New Roman"/>
              </w:rPr>
              <w:t>приведшие к двигательным нарушениям.</w:t>
            </w:r>
          </w:p>
          <w:p w:rsidR="00244BB9" w:rsidRPr="007528AB" w:rsidRDefault="00244BB9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528AB">
              <w:rPr>
                <w:rFonts w:ascii="Times New Roman" w:hAnsi="Times New Roman"/>
                <w:b/>
                <w:i/>
              </w:rPr>
              <w:t>3,4-я степень утраты здоровья: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4.4-Церебральный паралич и другие паралитические синдромы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4.5-Болезни костно-мышечной системы и соединительной ткани, приведшие к двигательным нарушениям</w:t>
            </w:r>
          </w:p>
          <w:p w:rsidR="00F37D75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4.6-Болезни нервной системы, приведшие к двигательным нарушениям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BB9" w:rsidRDefault="00244BB9" w:rsidP="00244B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lastRenderedPageBreak/>
              <w:t>5.Нарушения речи: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5.1-Дислалия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5.2-Ринолалия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5.3-Дизартрия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5.4-Алания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5.5-Афазия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5.6-Общее недоразвитие речи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5.7-Нерезко выраженное общее недоразвитие речи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5.8-Заикание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5.9-Дисграфия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5.10-Дислексия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6.Нарушение слуха: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6.1-Потеря слуха в пределах 71 децибел и выше</w:t>
            </w:r>
          </w:p>
          <w:p w:rsidR="00244BB9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6.2-Потеря слуха</w:t>
            </w:r>
            <w:r>
              <w:rPr>
                <w:rFonts w:ascii="Times New Roman" w:hAnsi="Times New Roman"/>
              </w:rPr>
              <w:t xml:space="preserve"> в пределах от 56 до 70 децибел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  <w:b/>
              </w:rPr>
              <w:lastRenderedPageBreak/>
              <w:t>7.Нарушения зрения:</w:t>
            </w:r>
          </w:p>
          <w:p w:rsidR="00244BB9" w:rsidRPr="007528AB" w:rsidRDefault="00244BB9" w:rsidP="00244BB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7.1-Тотально слепые (0-светоощущение; сужение поля зрения до 5-10 град.)</w:t>
            </w:r>
          </w:p>
          <w:p w:rsidR="00244BB9" w:rsidRDefault="00244BB9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7.2-Частично зрячие (0,005-0,04</w:t>
            </w:r>
            <w:r>
              <w:rPr>
                <w:rFonts w:ascii="Times New Roman" w:hAnsi="Times New Roman"/>
              </w:rPr>
              <w:t>)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7.3-Глубокое слабовидение (0,05-0,08; сужение поля зрения до 30 град.)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7.4-Слабовидение (0,09-0,2)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7.5-Функциональные нарушения</w:t>
            </w:r>
            <w:r w:rsidRPr="007528AB">
              <w:rPr>
                <w:rFonts w:ascii="Times New Roman" w:hAnsi="Times New Roman"/>
              </w:rPr>
              <w:br/>
              <w:t>зрения (амблиопия, косоглазие)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8.Слепоглухие</w:t>
            </w:r>
          </w:p>
          <w:p w:rsidR="00F37D75" w:rsidRPr="007528AB" w:rsidRDefault="00244BB9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9.Тяжелые физические и (или)</w:t>
            </w:r>
            <w:r w:rsidR="00F37D75" w:rsidRPr="007528AB">
              <w:rPr>
                <w:rFonts w:ascii="Times New Roman" w:hAnsi="Times New Roman"/>
                <w:b/>
              </w:rPr>
              <w:br/>
              <w:t>психические нарушения</w:t>
            </w:r>
          </w:p>
          <w:p w:rsidR="00F37D75" w:rsidRPr="007528AB" w:rsidRDefault="00F37D75" w:rsidP="00F37D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10.Другие категории</w:t>
            </w:r>
          </w:p>
        </w:tc>
      </w:tr>
    </w:tbl>
    <w:p w:rsidR="00AD4D4E" w:rsidRPr="007528AB" w:rsidRDefault="00AD4D4E" w:rsidP="00E357A3">
      <w:pPr>
        <w:spacing w:line="240" w:lineRule="auto"/>
        <w:rPr>
          <w:rFonts w:ascii="Times New Roman" w:hAnsi="Times New Roman"/>
        </w:rPr>
      </w:pPr>
    </w:p>
    <w:p w:rsidR="00244BB9" w:rsidRDefault="00244BB9" w:rsidP="00AD4D4E">
      <w:pPr>
        <w:spacing w:line="240" w:lineRule="auto"/>
        <w:jc w:val="center"/>
        <w:rPr>
          <w:rFonts w:ascii="Times New Roman" w:hAnsi="Times New Roman"/>
          <w:b/>
        </w:rPr>
      </w:pPr>
    </w:p>
    <w:p w:rsidR="00714ABC" w:rsidRPr="007528AB" w:rsidRDefault="00AD4D4E" w:rsidP="00AD4D4E">
      <w:pPr>
        <w:spacing w:line="240" w:lineRule="auto"/>
        <w:jc w:val="center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lastRenderedPageBreak/>
        <w:t>РЕЗУЛЬТАТЫ МЕДИКО-ПСИХОЛОГО-ПЕДАГОГИЧЕСКОГО ОБСЛЕДОВАНИЯ: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 xml:space="preserve">1. Результаты медицинского обследования 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1.1. Краткие анамнестические данные </w:t>
      </w:r>
      <w:r w:rsidR="002031C4" w:rsidRPr="007528AB">
        <w:rPr>
          <w:rFonts w:ascii="Times New Roman" w:hAnsi="Times New Roman"/>
        </w:rPr>
        <w:t>_______</w:t>
      </w:r>
      <w:r w:rsidRPr="007528AB">
        <w:rPr>
          <w:rFonts w:ascii="Times New Roman" w:hAnsi="Times New Roman"/>
        </w:rPr>
        <w:t>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</w:t>
      </w:r>
      <w:r w:rsidR="002031C4" w:rsidRPr="007528AB">
        <w:rPr>
          <w:rFonts w:ascii="Times New Roman" w:hAnsi="Times New Roman"/>
        </w:rPr>
        <w:t>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1.2. Соматическое состояние</w:t>
      </w:r>
      <w:r w:rsidR="002031C4" w:rsidRPr="007528AB">
        <w:rPr>
          <w:rFonts w:ascii="Times New Roman" w:hAnsi="Times New Roman"/>
        </w:rPr>
        <w:t>__________________</w:t>
      </w:r>
      <w:r w:rsidRPr="007528AB">
        <w:rPr>
          <w:rFonts w:ascii="Times New Roman" w:hAnsi="Times New Roman"/>
        </w:rPr>
        <w:t>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1.3. Неврологическое состояние, особенности моторики ______________</w:t>
      </w:r>
      <w:r w:rsidR="00AD4D4E" w:rsidRPr="007528AB">
        <w:rPr>
          <w:rFonts w:ascii="Times New Roman" w:hAnsi="Times New Roman"/>
        </w:rPr>
        <w:t>________________________________________________</w:t>
      </w:r>
    </w:p>
    <w:p w:rsidR="00714ABC" w:rsidRPr="007528AB" w:rsidRDefault="00AD4D4E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1.4. Психическое состояние ______</w:t>
      </w:r>
      <w:r w:rsidR="00AD4D4E" w:rsidRPr="007528AB">
        <w:rPr>
          <w:rFonts w:ascii="Times New Roman" w:hAnsi="Times New Roman"/>
        </w:rPr>
        <w:t>_______________________________</w:t>
      </w:r>
      <w:r w:rsidRPr="007528AB">
        <w:rPr>
          <w:rFonts w:ascii="Times New Roman" w:hAnsi="Times New Roman"/>
        </w:rPr>
        <w:t>_</w:t>
      </w:r>
    </w:p>
    <w:p w:rsidR="00714ABC" w:rsidRPr="007528AB" w:rsidRDefault="00AD4D4E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2. Результаты психологического обследования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2.1.Эмоциональное состояние (преобладающее настроение, психическая/ эмоциональная стабильность, спо</w:t>
      </w:r>
      <w:r w:rsidR="00AD4D4E" w:rsidRPr="007528AB">
        <w:rPr>
          <w:rFonts w:ascii="Times New Roman" w:hAnsi="Times New Roman"/>
        </w:rPr>
        <w:t xml:space="preserve">собность воспринимать критику и </w:t>
      </w:r>
      <w:r w:rsidRPr="007528AB">
        <w:rPr>
          <w:rFonts w:ascii="Times New Roman" w:hAnsi="Times New Roman"/>
        </w:rPr>
        <w:t>др.)</w:t>
      </w:r>
      <w:r w:rsidR="00AD4D4E" w:rsidRPr="007528AB">
        <w:rPr>
          <w:rFonts w:ascii="Times New Roman" w:hAnsi="Times New Roman"/>
        </w:rPr>
        <w:t>__________________</w:t>
      </w:r>
      <w:r w:rsidRPr="007528AB">
        <w:rPr>
          <w:rFonts w:ascii="Times New Roman" w:hAnsi="Times New Roman"/>
        </w:rPr>
        <w:t>______________________________</w:t>
      </w:r>
      <w:r w:rsidR="00AD4D4E" w:rsidRPr="007528AB">
        <w:rPr>
          <w:rFonts w:ascii="Times New Roman" w:hAnsi="Times New Roman"/>
        </w:rPr>
        <w:t>_</w:t>
      </w:r>
      <w:r w:rsidR="001F4C43" w:rsidRPr="007528AB">
        <w:rPr>
          <w:rFonts w:ascii="Times New Roman" w:hAnsi="Times New Roman"/>
        </w:rPr>
        <w:t>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</w:t>
      </w:r>
      <w:r w:rsidR="001F4C43" w:rsidRPr="007528AB">
        <w:rPr>
          <w:rFonts w:ascii="Times New Roman" w:hAnsi="Times New Roman"/>
        </w:rPr>
        <w:t>______________________________</w:t>
      </w:r>
      <w:r w:rsidRPr="007528AB">
        <w:rPr>
          <w:rFonts w:ascii="Times New Roman" w:hAnsi="Times New Roman"/>
        </w:rPr>
        <w:t>_______________________</w:t>
      </w:r>
      <w:r w:rsidR="001F4C43" w:rsidRPr="007528AB">
        <w:rPr>
          <w:rFonts w:ascii="Times New Roman" w:hAnsi="Times New Roman"/>
        </w:rPr>
        <w:t>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2.2. Мотивация</w:t>
      </w:r>
      <w:r w:rsidR="00AD4D4E" w:rsidRPr="007528AB">
        <w:rPr>
          <w:rFonts w:ascii="Times New Roman" w:hAnsi="Times New Roman"/>
        </w:rPr>
        <w:t>_________________</w:t>
      </w:r>
      <w:r w:rsidRPr="007528AB">
        <w:rPr>
          <w:rFonts w:ascii="Times New Roman" w:hAnsi="Times New Roman"/>
        </w:rPr>
        <w:t>______________________________</w:t>
      </w:r>
      <w:r w:rsidR="001F4C43" w:rsidRPr="007528AB">
        <w:rPr>
          <w:rFonts w:ascii="Times New Roman" w:hAnsi="Times New Roman"/>
        </w:rPr>
        <w:t>__</w:t>
      </w:r>
    </w:p>
    <w:p w:rsidR="00714ABC" w:rsidRPr="007528AB" w:rsidRDefault="00AD4D4E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</w:t>
      </w:r>
      <w:r w:rsidR="00714ABC" w:rsidRPr="007528AB">
        <w:rPr>
          <w:rFonts w:ascii="Times New Roman" w:hAnsi="Times New Roman"/>
        </w:rPr>
        <w:t>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2.3. Самооценка и уровень притязаний</w:t>
      </w:r>
      <w:r w:rsidR="00AD4D4E" w:rsidRPr="007528AB">
        <w:rPr>
          <w:rFonts w:ascii="Times New Roman" w:hAnsi="Times New Roman"/>
        </w:rPr>
        <w:t>__________________</w:t>
      </w:r>
      <w:r w:rsidRPr="007528AB">
        <w:rPr>
          <w:rFonts w:ascii="Times New Roman" w:hAnsi="Times New Roman"/>
        </w:rPr>
        <w:t>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</w:t>
      </w:r>
      <w:r w:rsidR="00AD4D4E" w:rsidRPr="007528AB">
        <w:rPr>
          <w:rFonts w:ascii="Times New Roman" w:hAnsi="Times New Roman"/>
        </w:rPr>
        <w:t>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2.4. Контактность, особенности поведения (в группе, в конфликтной ситуации)_______________________</w:t>
      </w:r>
      <w:r w:rsidR="00AD4D4E" w:rsidRPr="007528AB">
        <w:rPr>
          <w:rFonts w:ascii="Times New Roman" w:hAnsi="Times New Roman"/>
        </w:rPr>
        <w:t>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</w:t>
      </w:r>
      <w:r w:rsidR="001F4C43" w:rsidRPr="007528AB">
        <w:rPr>
          <w:rFonts w:ascii="Times New Roman" w:hAnsi="Times New Roman"/>
        </w:rPr>
        <w:t>___________________________</w:t>
      </w:r>
      <w:r w:rsidR="00AD4D4E" w:rsidRPr="007528AB">
        <w:rPr>
          <w:rFonts w:ascii="Times New Roman" w:hAnsi="Times New Roman"/>
        </w:rPr>
        <w:t>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2.5. Особенности развития внимания (объем, устойчивость, концентрация,</w:t>
      </w:r>
      <w:r w:rsidR="00AD4D4E" w:rsidRPr="007528AB">
        <w:rPr>
          <w:rFonts w:ascii="Times New Roman" w:hAnsi="Times New Roman"/>
        </w:rPr>
        <w:t xml:space="preserve"> </w:t>
      </w:r>
      <w:r w:rsidRPr="007528AB">
        <w:rPr>
          <w:rFonts w:ascii="Times New Roman" w:hAnsi="Times New Roman"/>
        </w:rPr>
        <w:t>распределяемость, переключаемость)</w:t>
      </w:r>
      <w:r w:rsidR="00AD4D4E" w:rsidRPr="007528AB">
        <w:rPr>
          <w:rFonts w:ascii="Times New Roman" w:hAnsi="Times New Roman"/>
        </w:rPr>
        <w:t>________</w:t>
      </w:r>
      <w:r w:rsidR="001F4C43" w:rsidRPr="007528AB">
        <w:rPr>
          <w:rFonts w:ascii="Times New Roman" w:hAnsi="Times New Roman"/>
        </w:rPr>
        <w:t>___</w:t>
      </w:r>
      <w:r w:rsidR="00244BB9">
        <w:rPr>
          <w:rFonts w:ascii="Times New Roman" w:hAnsi="Times New Roman"/>
        </w:rPr>
        <w:t>______________</w:t>
      </w:r>
      <w:r w:rsidR="001F4C43" w:rsidRPr="007528AB">
        <w:rPr>
          <w:rFonts w:ascii="Times New Roman" w:hAnsi="Times New Roman"/>
        </w:rPr>
        <w:t>___</w:t>
      </w:r>
      <w:r w:rsidRPr="007528AB">
        <w:rPr>
          <w:rFonts w:ascii="Times New Roman" w:hAnsi="Times New Roman"/>
        </w:rPr>
        <w:t>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2.6. Особенности развития восприятия (зрительного, слухового, тактильного)___________________________________________</w:t>
      </w:r>
      <w:r w:rsidR="00AD4D4E" w:rsidRPr="007528AB">
        <w:rPr>
          <w:rFonts w:ascii="Times New Roman" w:hAnsi="Times New Roman"/>
        </w:rPr>
        <w:t>________</w:t>
      </w:r>
    </w:p>
    <w:p w:rsidR="00AD4D4E" w:rsidRPr="007528AB" w:rsidRDefault="00AD4D4E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2.7.  Особенности развития памяти (зрительной, слуховой, моторной,</w:t>
      </w:r>
    </w:p>
    <w:p w:rsidR="007E4550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опосредованной)___________________________</w:t>
      </w:r>
      <w:r w:rsidR="007E4550" w:rsidRPr="007528AB">
        <w:rPr>
          <w:rFonts w:ascii="Times New Roman" w:hAnsi="Times New Roman"/>
        </w:rPr>
        <w:t>_______________</w:t>
      </w:r>
      <w:r w:rsidR="001F4C43" w:rsidRPr="007528AB">
        <w:rPr>
          <w:rFonts w:ascii="Times New Roman" w:hAnsi="Times New Roman"/>
        </w:rPr>
        <w:t>___</w:t>
      </w:r>
      <w:r w:rsidR="007E4550" w:rsidRPr="007528AB">
        <w:rPr>
          <w:rFonts w:ascii="Times New Roman" w:hAnsi="Times New Roman"/>
        </w:rPr>
        <w:t>__</w:t>
      </w:r>
    </w:p>
    <w:p w:rsidR="00714ABC" w:rsidRPr="007528AB" w:rsidRDefault="007E4550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</w:t>
      </w:r>
      <w:r w:rsidR="001F4C43" w:rsidRPr="007528AB">
        <w:rPr>
          <w:rFonts w:ascii="Times New Roman" w:hAnsi="Times New Roman"/>
        </w:rPr>
        <w:t>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2.8. Особенности запоминания (темп, объем, прочность, длительность сохранения) ___________</w:t>
      </w:r>
      <w:r w:rsidR="007E4550" w:rsidRPr="007528AB">
        <w:rPr>
          <w:rFonts w:ascii="Times New Roman" w:hAnsi="Times New Roman"/>
        </w:rPr>
        <w:t>_________________________</w:t>
      </w:r>
      <w:r w:rsidRPr="007528AB">
        <w:rPr>
          <w:rFonts w:ascii="Times New Roman" w:hAnsi="Times New Roman"/>
        </w:rPr>
        <w:t>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</w:t>
      </w:r>
      <w:r w:rsidR="007E4550" w:rsidRPr="007528AB">
        <w:rPr>
          <w:rFonts w:ascii="Times New Roman" w:hAnsi="Times New Roman"/>
        </w:rPr>
        <w:t>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2.9. Особенности воспроизведения информации (полнота, точность,</w:t>
      </w:r>
      <w:r w:rsidR="00B020CE" w:rsidRPr="007528AB">
        <w:rPr>
          <w:rFonts w:ascii="Times New Roman" w:hAnsi="Times New Roman"/>
        </w:rPr>
        <w:t xml:space="preserve"> п</w:t>
      </w:r>
      <w:r w:rsidRPr="007528AB">
        <w:rPr>
          <w:rFonts w:ascii="Times New Roman" w:hAnsi="Times New Roman"/>
        </w:rPr>
        <w:t>оследовательность)__________________</w:t>
      </w:r>
      <w:r w:rsidR="001F4C43" w:rsidRPr="007528AB">
        <w:rPr>
          <w:rFonts w:ascii="Times New Roman" w:hAnsi="Times New Roman"/>
        </w:rPr>
        <w:t>________________________</w:t>
      </w:r>
      <w:r w:rsidR="007E4550" w:rsidRPr="007528AB">
        <w:rPr>
          <w:rFonts w:ascii="Times New Roman" w:hAnsi="Times New Roman"/>
        </w:rPr>
        <w:t>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</w:t>
      </w:r>
      <w:r w:rsidR="007E4550" w:rsidRPr="007528AB">
        <w:rPr>
          <w:rFonts w:ascii="Times New Roman" w:hAnsi="Times New Roman"/>
        </w:rPr>
        <w:t>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2.10. Особенности забывания (частичное, глубокое, ситуативное)_________</w:t>
      </w:r>
      <w:r w:rsidR="007E4550" w:rsidRPr="007528AB">
        <w:rPr>
          <w:rFonts w:ascii="Times New Roman" w:hAnsi="Times New Roman"/>
        </w:rPr>
        <w:t>_________</w:t>
      </w:r>
      <w:r w:rsidRPr="007528AB">
        <w:rPr>
          <w:rFonts w:ascii="Times New Roman" w:hAnsi="Times New Roman"/>
        </w:rPr>
        <w:t>_______</w:t>
      </w:r>
      <w:r w:rsidR="007E4550" w:rsidRPr="007528AB">
        <w:rPr>
          <w:rFonts w:ascii="Times New Roman" w:hAnsi="Times New Roman"/>
        </w:rPr>
        <w:t>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2.11. Особенности мышления ___</w:t>
      </w:r>
      <w:r w:rsidR="007E4550" w:rsidRPr="007528AB">
        <w:rPr>
          <w:rFonts w:ascii="Times New Roman" w:hAnsi="Times New Roman"/>
        </w:rPr>
        <w:t>________________________</w:t>
      </w:r>
      <w:r w:rsidRPr="007528AB">
        <w:rPr>
          <w:rFonts w:ascii="Times New Roman" w:hAnsi="Times New Roman"/>
        </w:rPr>
        <w:t>_____</w:t>
      </w:r>
      <w:r w:rsidR="00302793" w:rsidRPr="007528AB">
        <w:rPr>
          <w:rFonts w:ascii="Times New Roman" w:hAnsi="Times New Roman"/>
        </w:rPr>
        <w:t>___</w:t>
      </w:r>
      <w:r w:rsidRPr="007528AB">
        <w:rPr>
          <w:rFonts w:ascii="Times New Roman" w:hAnsi="Times New Roman"/>
        </w:rPr>
        <w:t>_</w:t>
      </w:r>
    </w:p>
    <w:p w:rsidR="00714ABC" w:rsidRPr="007528AB" w:rsidRDefault="007E4550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</w:t>
      </w:r>
      <w:r w:rsidR="00714ABC" w:rsidRPr="007528AB">
        <w:rPr>
          <w:rFonts w:ascii="Times New Roman" w:hAnsi="Times New Roman"/>
        </w:rPr>
        <w:t>_______________________________</w:t>
      </w:r>
      <w:r w:rsidRPr="007528AB">
        <w:rPr>
          <w:rFonts w:ascii="Times New Roman" w:hAnsi="Times New Roman"/>
        </w:rPr>
        <w:t>___</w:t>
      </w:r>
      <w:r w:rsidR="00714ABC" w:rsidRPr="007528AB">
        <w:rPr>
          <w:rFonts w:ascii="Times New Roman" w:hAnsi="Times New Roman"/>
        </w:rPr>
        <w:t>_________________</w:t>
      </w:r>
      <w:r w:rsidR="00B020CE" w:rsidRPr="007528AB">
        <w:rPr>
          <w:rFonts w:ascii="Times New Roman" w:hAnsi="Times New Roman"/>
        </w:rPr>
        <w:t>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2.12. Понимание метафор, пословиц, сюжетов со скрытым смыслом__________</w:t>
      </w:r>
      <w:r w:rsidR="007E4550" w:rsidRPr="007528AB">
        <w:rPr>
          <w:rFonts w:ascii="Times New Roman" w:hAnsi="Times New Roman"/>
        </w:rPr>
        <w:t>__________________________________________</w:t>
      </w:r>
      <w:r w:rsidR="00115468" w:rsidRPr="007528AB">
        <w:rPr>
          <w:rFonts w:ascii="Times New Roman" w:hAnsi="Times New Roman"/>
        </w:rPr>
        <w:t>_</w:t>
      </w:r>
      <w:r w:rsidR="007E4550" w:rsidRPr="007528AB">
        <w:rPr>
          <w:rFonts w:ascii="Times New Roman" w:hAnsi="Times New Roman"/>
        </w:rPr>
        <w:t>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2.13. Состояние темпа, активности, последовательности, доказательности и</w:t>
      </w:r>
      <w:r w:rsidR="007E4550" w:rsidRPr="007528AB">
        <w:rPr>
          <w:rFonts w:ascii="Times New Roman" w:hAnsi="Times New Roman"/>
        </w:rPr>
        <w:t xml:space="preserve"> </w:t>
      </w:r>
      <w:r w:rsidRPr="007528AB">
        <w:rPr>
          <w:rFonts w:ascii="Times New Roman" w:hAnsi="Times New Roman"/>
        </w:rPr>
        <w:t>критичности суждения</w:t>
      </w:r>
      <w:r w:rsidR="007E4550" w:rsidRPr="007528AB">
        <w:rPr>
          <w:rFonts w:ascii="Times New Roman" w:hAnsi="Times New Roman"/>
        </w:rPr>
        <w:t>__________________________</w:t>
      </w:r>
    </w:p>
    <w:p w:rsidR="007E4550" w:rsidRPr="007528AB" w:rsidRDefault="007E4550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2.14. Особенности поведения_____________________________________</w:t>
      </w:r>
    </w:p>
    <w:p w:rsidR="00714ABC" w:rsidRPr="007528AB" w:rsidRDefault="007E4550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3. Результаты логопедического обследования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3.1. Состояние звукопроизношения____________________________________</w:t>
      </w:r>
      <w:r w:rsidR="007E4550" w:rsidRPr="007528AB">
        <w:rPr>
          <w:rFonts w:ascii="Times New Roman" w:hAnsi="Times New Roman"/>
        </w:rPr>
        <w:t>_____</w:t>
      </w:r>
      <w:r w:rsidR="00115468" w:rsidRPr="007528AB">
        <w:rPr>
          <w:rFonts w:ascii="Times New Roman" w:hAnsi="Times New Roman"/>
        </w:rPr>
        <w:t>_</w:t>
      </w:r>
      <w:r w:rsidR="007E4550" w:rsidRPr="007528AB">
        <w:rPr>
          <w:rFonts w:ascii="Times New Roman" w:hAnsi="Times New Roman"/>
        </w:rPr>
        <w:t>_</w:t>
      </w:r>
      <w:r w:rsidRPr="007528AB">
        <w:rPr>
          <w:rFonts w:ascii="Times New Roman" w:hAnsi="Times New Roman"/>
        </w:rPr>
        <w:t>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3.2. Характеристика словарного запаса_____________________________</w:t>
      </w:r>
    </w:p>
    <w:p w:rsidR="007E4550" w:rsidRPr="007528AB" w:rsidRDefault="007E4550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______________________________________________________________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3.3. Моторика (координация движений, ведущая рука, тонкая моторика)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</w:t>
      </w:r>
      <w:r w:rsidR="007E4550" w:rsidRPr="007528AB">
        <w:rPr>
          <w:rFonts w:ascii="Times New Roman" w:hAnsi="Times New Roman"/>
        </w:rPr>
        <w:t>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3.4. Ориентировка в пространстве(определение сторон тела, определение</w:t>
      </w:r>
      <w:r w:rsidR="007E4550" w:rsidRPr="007528AB">
        <w:rPr>
          <w:rFonts w:ascii="Times New Roman" w:hAnsi="Times New Roman"/>
        </w:rPr>
        <w:t xml:space="preserve"> положения предметов в </w:t>
      </w:r>
      <w:r w:rsidRPr="007528AB">
        <w:rPr>
          <w:rFonts w:ascii="Times New Roman" w:hAnsi="Times New Roman"/>
        </w:rPr>
        <w:t>пространстве)__</w:t>
      </w:r>
      <w:r w:rsidR="007E4550" w:rsidRPr="007528AB">
        <w:rPr>
          <w:rFonts w:ascii="Times New Roman" w:hAnsi="Times New Roman"/>
        </w:rPr>
        <w:t>_______________________________________________</w:t>
      </w:r>
      <w:r w:rsidRPr="007528AB">
        <w:rPr>
          <w:rFonts w:ascii="Times New Roman" w:hAnsi="Times New Roman"/>
        </w:rPr>
        <w:t>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</w:t>
      </w:r>
      <w:r w:rsidR="007E4550" w:rsidRPr="007528AB">
        <w:rPr>
          <w:rFonts w:ascii="Times New Roman" w:hAnsi="Times New Roman"/>
        </w:rPr>
        <w:t>______________________</w:t>
      </w:r>
    </w:p>
    <w:p w:rsidR="00714ABC" w:rsidRPr="007528AB" w:rsidRDefault="00714ABC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3.5. Ориентировка во времени (части суток, дни недели, времена года и их</w:t>
      </w:r>
      <w:r w:rsidR="007E4550" w:rsidRPr="007528AB">
        <w:rPr>
          <w:rFonts w:ascii="Times New Roman" w:hAnsi="Times New Roman"/>
        </w:rPr>
        <w:t xml:space="preserve"> </w:t>
      </w:r>
      <w:r w:rsidRPr="007528AB">
        <w:rPr>
          <w:rFonts w:ascii="Times New Roman" w:hAnsi="Times New Roman"/>
        </w:rPr>
        <w:t>последовательность)</w:t>
      </w:r>
      <w:r w:rsidR="00E357A3" w:rsidRPr="007528AB">
        <w:rPr>
          <w:rFonts w:ascii="Times New Roman" w:hAnsi="Times New Roman"/>
        </w:rPr>
        <w:t>_____________</w:t>
      </w:r>
      <w:r w:rsidR="007E4550" w:rsidRPr="007528AB">
        <w:rPr>
          <w:rFonts w:ascii="Times New Roman" w:hAnsi="Times New Roman"/>
        </w:rPr>
        <w:t>_______________</w:t>
      </w:r>
      <w:r w:rsidR="00302793" w:rsidRPr="007528AB">
        <w:rPr>
          <w:rFonts w:ascii="Times New Roman" w:hAnsi="Times New Roman"/>
        </w:rPr>
        <w:t>______________</w:t>
      </w:r>
    </w:p>
    <w:p w:rsidR="007E4550" w:rsidRPr="007528AB" w:rsidRDefault="007E4550" w:rsidP="00AD4D4E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</w:t>
      </w:r>
    </w:p>
    <w:p w:rsidR="00B020CE" w:rsidRPr="007528AB" w:rsidRDefault="00714ABC" w:rsidP="00AD4D4E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4. Результаты педагогического обследования</w:t>
      </w:r>
    </w:p>
    <w:p w:rsidR="00714ABC" w:rsidRPr="007528AB" w:rsidRDefault="00714ABC" w:rsidP="001F4C43">
      <w:pPr>
        <w:pStyle w:val="a3"/>
        <w:spacing w:line="240" w:lineRule="exact"/>
        <w:rPr>
          <w:b/>
          <w:sz w:val="22"/>
          <w:szCs w:val="22"/>
        </w:rPr>
      </w:pPr>
      <w:r w:rsidRPr="007528AB">
        <w:rPr>
          <w:b/>
          <w:sz w:val="22"/>
          <w:szCs w:val="22"/>
        </w:rPr>
        <w:t>4.1. Сведения о семье</w:t>
      </w:r>
    </w:p>
    <w:tbl>
      <w:tblPr>
        <w:tblW w:w="765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2"/>
        <w:gridCol w:w="1026"/>
        <w:gridCol w:w="1134"/>
        <w:gridCol w:w="1276"/>
        <w:gridCol w:w="1417"/>
        <w:gridCol w:w="1276"/>
        <w:gridCol w:w="1134"/>
      </w:tblGrid>
      <w:tr w:rsidR="00714ABC" w:rsidRPr="007528AB" w:rsidTr="00244BB9">
        <w:tc>
          <w:tcPr>
            <w:tcW w:w="392" w:type="dxa"/>
          </w:tcPr>
          <w:p w:rsidR="00714ABC" w:rsidRPr="00244BB9" w:rsidRDefault="00714ABC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№</w:t>
            </w:r>
          </w:p>
        </w:tc>
        <w:tc>
          <w:tcPr>
            <w:tcW w:w="1026" w:type="dxa"/>
          </w:tcPr>
          <w:p w:rsidR="00714ABC" w:rsidRPr="00244BB9" w:rsidRDefault="00714ABC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Родство</w:t>
            </w:r>
          </w:p>
        </w:tc>
        <w:tc>
          <w:tcPr>
            <w:tcW w:w="1134" w:type="dxa"/>
          </w:tcPr>
          <w:p w:rsidR="00714ABC" w:rsidRPr="00244BB9" w:rsidRDefault="00714ABC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Ф.И.О.</w:t>
            </w:r>
          </w:p>
        </w:tc>
        <w:tc>
          <w:tcPr>
            <w:tcW w:w="1276" w:type="dxa"/>
          </w:tcPr>
          <w:p w:rsidR="00714ABC" w:rsidRPr="00244BB9" w:rsidRDefault="00714ABC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Дата и год рождения</w:t>
            </w:r>
          </w:p>
        </w:tc>
        <w:tc>
          <w:tcPr>
            <w:tcW w:w="1417" w:type="dxa"/>
          </w:tcPr>
          <w:p w:rsidR="00714ABC" w:rsidRPr="00244BB9" w:rsidRDefault="00714ABC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Место учебы, работы (должность), телефон</w:t>
            </w:r>
          </w:p>
        </w:tc>
        <w:tc>
          <w:tcPr>
            <w:tcW w:w="1276" w:type="dxa"/>
          </w:tcPr>
          <w:p w:rsidR="00714ABC" w:rsidRPr="00244BB9" w:rsidRDefault="00244BB9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Образова</w:t>
            </w:r>
            <w:r w:rsidR="00714ABC" w:rsidRPr="00244BB9">
              <w:rPr>
                <w:rFonts w:ascii="Times New Roman" w:hAnsi="Times New Roman"/>
                <w:b/>
                <w:i/>
                <w:sz w:val="20"/>
              </w:rPr>
              <w:t>ние</w:t>
            </w:r>
          </w:p>
        </w:tc>
        <w:tc>
          <w:tcPr>
            <w:tcW w:w="1134" w:type="dxa"/>
          </w:tcPr>
          <w:p w:rsidR="00714ABC" w:rsidRPr="00244BB9" w:rsidRDefault="00714ABC" w:rsidP="00244B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4BB9">
              <w:rPr>
                <w:rFonts w:ascii="Times New Roman" w:hAnsi="Times New Roman"/>
                <w:b/>
                <w:i/>
                <w:sz w:val="20"/>
              </w:rPr>
              <w:t>Дополни</w:t>
            </w:r>
            <w:r w:rsidRPr="00244BB9">
              <w:rPr>
                <w:rFonts w:ascii="Times New Roman" w:hAnsi="Times New Roman"/>
                <w:b/>
                <w:i/>
                <w:sz w:val="20"/>
              </w:rPr>
              <w:softHyphen/>
              <w:t>тельные сведения</w:t>
            </w:r>
          </w:p>
        </w:tc>
      </w:tr>
      <w:tr w:rsidR="00714ABC" w:rsidRPr="007528AB" w:rsidTr="00244BB9">
        <w:tc>
          <w:tcPr>
            <w:tcW w:w="392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244BB9">
        <w:tc>
          <w:tcPr>
            <w:tcW w:w="392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115468">
        <w:tc>
          <w:tcPr>
            <w:tcW w:w="7655" w:type="dxa"/>
            <w:gridSpan w:val="7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</w:t>
            </w:r>
            <w:r w:rsidRPr="007528AB">
              <w:rPr>
                <w:rFonts w:ascii="Times New Roman" w:hAnsi="Times New Roman"/>
              </w:rPr>
              <w:tab/>
              <w:t>полная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</w:t>
            </w:r>
            <w:r w:rsidRPr="007528AB">
              <w:rPr>
                <w:rFonts w:ascii="Times New Roman" w:hAnsi="Times New Roman"/>
              </w:rPr>
              <w:tab/>
              <w:t>неполная (причины): развод, смерть одного из супругов, одинокая мать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</w:t>
            </w:r>
            <w:r w:rsidRPr="007528AB">
              <w:rPr>
                <w:rFonts w:ascii="Times New Roman" w:hAnsi="Times New Roman"/>
              </w:rPr>
              <w:tab/>
              <w:t>малообеспеченная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</w:t>
            </w:r>
            <w:r w:rsidRPr="007528AB">
              <w:rPr>
                <w:rFonts w:ascii="Times New Roman" w:hAnsi="Times New Roman"/>
              </w:rPr>
              <w:tab/>
              <w:t>опекунская</w:t>
            </w:r>
          </w:p>
          <w:p w:rsidR="00E357A3" w:rsidRPr="007528AB" w:rsidRDefault="00E357A3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</w:t>
            </w:r>
            <w:r w:rsidRPr="007528AB">
              <w:rPr>
                <w:rFonts w:ascii="Times New Roman" w:hAnsi="Times New Roman"/>
              </w:rPr>
              <w:tab/>
              <w:t>попечительская</w:t>
            </w:r>
          </w:p>
          <w:p w:rsidR="00714ABC" w:rsidRPr="007528AB" w:rsidRDefault="00714ABC" w:rsidP="007E4550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</w:t>
            </w:r>
            <w:r w:rsidRPr="007528AB">
              <w:rPr>
                <w:rFonts w:ascii="Times New Roman" w:hAnsi="Times New Roman"/>
              </w:rPr>
              <w:tab/>
              <w:t>многодетная</w:t>
            </w:r>
          </w:p>
        </w:tc>
      </w:tr>
    </w:tbl>
    <w:p w:rsidR="00714ABC" w:rsidRPr="007528AB" w:rsidRDefault="00714ABC" w:rsidP="001F4C43">
      <w:pPr>
        <w:pStyle w:val="a3"/>
        <w:spacing w:line="240" w:lineRule="exact"/>
        <w:rPr>
          <w:b/>
          <w:sz w:val="22"/>
          <w:szCs w:val="22"/>
        </w:rPr>
      </w:pPr>
      <w:r w:rsidRPr="007528AB">
        <w:rPr>
          <w:b/>
          <w:sz w:val="22"/>
          <w:szCs w:val="22"/>
        </w:rPr>
        <w:lastRenderedPageBreak/>
        <w:t>4.2. Социально-бытовая деятельность</w:t>
      </w:r>
    </w:p>
    <w:p w:rsidR="00302793" w:rsidRPr="007528AB" w:rsidRDefault="00302793" w:rsidP="001F4C43">
      <w:pPr>
        <w:pStyle w:val="a3"/>
        <w:spacing w:line="240" w:lineRule="exact"/>
        <w:rPr>
          <w:b/>
          <w:sz w:val="22"/>
          <w:szCs w:val="22"/>
        </w:rPr>
      </w:pPr>
    </w:p>
    <w:p w:rsidR="00B020CE" w:rsidRPr="007528AB" w:rsidRDefault="00714ABC" w:rsidP="007E4550">
      <w:pPr>
        <w:spacing w:line="240" w:lineRule="exact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4.2.1.</w:t>
      </w:r>
      <w:r w:rsidRPr="007528AB">
        <w:rPr>
          <w:rFonts w:ascii="Times New Roman" w:hAnsi="Times New Roman"/>
          <w:b/>
          <w:i/>
        </w:rPr>
        <w:tab/>
        <w:t>Способность передвигаться по улице, населенному пункту: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передвигается по натренированному маршруту самостоятельно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может пользоваться общественным транспортом самостоятельно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нуждается в посторонней помощи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4.2.2.</w:t>
      </w:r>
      <w:r w:rsidRPr="007528AB">
        <w:rPr>
          <w:rFonts w:ascii="Times New Roman" w:hAnsi="Times New Roman"/>
          <w:b/>
          <w:i/>
        </w:rPr>
        <w:tab/>
        <w:t>Способность к самообслуживанию: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самостоятельно принимает пищу;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может самостоятельно принимать медикаменты ; 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умеет самостоятельно выполнять гигиенические процедуры, туалет;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умеет одеваться и раздеваться;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владеет простейшими навыками самообслуживания в быту.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4.2.3.</w:t>
      </w:r>
      <w:r w:rsidRPr="007528AB">
        <w:rPr>
          <w:rFonts w:ascii="Times New Roman" w:hAnsi="Times New Roman"/>
          <w:b/>
          <w:i/>
        </w:rPr>
        <w:tab/>
        <w:t>Сформированность бытовых навыков: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может приготовить знакомые блюда;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накрывает на стол;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может самостоятельно делать покупки в магазине;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умеет пользоваться бытовыми приборами (телевизор, чайник и др.);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умеет пользоваться часами; 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умеет пользоваться телефоном;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4.2.4.</w:t>
      </w:r>
      <w:r w:rsidRPr="007528AB">
        <w:rPr>
          <w:rFonts w:ascii="Times New Roman" w:hAnsi="Times New Roman"/>
          <w:b/>
          <w:i/>
        </w:rPr>
        <w:tab/>
        <w:t>Выполнение работы по дому: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выполняет всю необходимую работу;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выполняет целый ряд обязанностей; 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выполняет некоторую работу;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не выполняет; 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□ выполняет уборку помещения (умеет подмести пол, мыть пол, убирать пылесосом, вытирать пыль);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умеет мыть посуду;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самостоятельно стирает; 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самостоятельно гладит одежду.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4.2.5.</w:t>
      </w:r>
      <w:r w:rsidRPr="007528AB">
        <w:rPr>
          <w:rFonts w:ascii="Times New Roman" w:hAnsi="Times New Roman"/>
          <w:b/>
          <w:i/>
        </w:rPr>
        <w:tab/>
        <w:t>Принимает участие в жизни семьи/ в мероприятиях: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наравне с другими членами семьи;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довольно часто;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участвует крайне редко;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не принимает участия.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  <w:i/>
        </w:rPr>
      </w:pPr>
      <w:r w:rsidRPr="007528AB">
        <w:rPr>
          <w:rFonts w:ascii="Times New Roman" w:hAnsi="Times New Roman"/>
          <w:b/>
          <w:i/>
        </w:rPr>
        <w:t>4.2.6.</w:t>
      </w:r>
      <w:r w:rsidRPr="007528AB">
        <w:rPr>
          <w:rFonts w:ascii="Times New Roman" w:hAnsi="Times New Roman"/>
          <w:b/>
          <w:i/>
        </w:rPr>
        <w:tab/>
        <w:t>Способ проведения свободного времени: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если остается один, может себя занять;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занимается рисованием;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занимается лепкой (указать материал)</w:t>
      </w:r>
      <w:r w:rsidR="007E4550" w:rsidRPr="007528AB">
        <w:rPr>
          <w:rFonts w:ascii="Times New Roman" w:hAnsi="Times New Roman"/>
        </w:rPr>
        <w:t>_______________________________________</w:t>
      </w:r>
      <w:r w:rsidRPr="007528AB">
        <w:rPr>
          <w:rFonts w:ascii="Times New Roman" w:hAnsi="Times New Roman"/>
        </w:rPr>
        <w:t>_________</w:t>
      </w:r>
      <w:r w:rsidR="00B020CE" w:rsidRPr="007528AB">
        <w:rPr>
          <w:rFonts w:ascii="Times New Roman" w:hAnsi="Times New Roman"/>
        </w:rPr>
        <w:t>__</w:t>
      </w:r>
      <w:r w:rsidRPr="007528AB">
        <w:rPr>
          <w:rFonts w:ascii="Times New Roman" w:hAnsi="Times New Roman"/>
        </w:rPr>
        <w:t>____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занимается конструированием (указать материал)_______________</w:t>
      </w:r>
      <w:r w:rsidR="007E4550" w:rsidRPr="007528AB">
        <w:rPr>
          <w:rFonts w:ascii="Times New Roman" w:hAnsi="Times New Roman"/>
        </w:rPr>
        <w:t>_________________________________</w:t>
      </w:r>
      <w:r w:rsidR="00B020CE" w:rsidRPr="007528AB">
        <w:rPr>
          <w:rFonts w:ascii="Times New Roman" w:hAnsi="Times New Roman"/>
        </w:rPr>
        <w:t>_</w:t>
      </w:r>
      <w:r w:rsidRPr="007528AB">
        <w:rPr>
          <w:rFonts w:ascii="Times New Roman" w:hAnsi="Times New Roman"/>
        </w:rPr>
        <w:t>_____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ухаживает за растениями;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предпочитает заниматься в свободное время (указать вид деятельности)</w:t>
      </w:r>
      <w:r w:rsidR="00B020CE" w:rsidRPr="007528AB">
        <w:rPr>
          <w:rFonts w:ascii="Times New Roman" w:hAnsi="Times New Roman"/>
        </w:rPr>
        <w:t xml:space="preserve"> _____________________________________________</w:t>
      </w:r>
      <w:r w:rsidR="00BE3151">
        <w:rPr>
          <w:rFonts w:ascii="Times New Roman" w:hAnsi="Times New Roman"/>
        </w:rPr>
        <w:t>____________</w:t>
      </w:r>
      <w:r w:rsidR="00B020CE" w:rsidRPr="007528AB">
        <w:rPr>
          <w:rFonts w:ascii="Times New Roman" w:hAnsi="Times New Roman"/>
        </w:rPr>
        <w:t>_____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имеет увлечение (указать </w:t>
      </w:r>
      <w:r w:rsidR="00B020CE" w:rsidRPr="007528AB">
        <w:rPr>
          <w:rFonts w:ascii="Times New Roman" w:hAnsi="Times New Roman"/>
        </w:rPr>
        <w:t>какое)________________________</w:t>
      </w:r>
      <w:r w:rsidRPr="007528AB">
        <w:rPr>
          <w:rFonts w:ascii="Times New Roman" w:hAnsi="Times New Roman"/>
        </w:rPr>
        <w:t>_________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4.3. Сформированность математических навыков: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знает последовательность чисел натурального ряда;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знает вычислительные приемы;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может самостоятельно выполнять денежные операции (денежные расчеты за покупки и т.п.).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lastRenderedPageBreak/>
        <w:t>4.4.</w:t>
      </w:r>
      <w:r w:rsidRPr="007528AB">
        <w:rPr>
          <w:rFonts w:ascii="Times New Roman" w:hAnsi="Times New Roman"/>
          <w:b/>
        </w:rPr>
        <w:tab/>
        <w:t>Сформированность навыков чтения и пересказа: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 xml:space="preserve">□ читает по буквам; 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читает по слогам;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читает целыми словами;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читает бегло;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читает правильно, плавно, выразительно, сознательно;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пересказывает самостоятельно, полно, последовательно;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пересказывает по наводящим вопросам, фрагментарно.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4.5.</w:t>
      </w:r>
      <w:r w:rsidRPr="007528AB">
        <w:rPr>
          <w:rFonts w:ascii="Times New Roman" w:hAnsi="Times New Roman"/>
          <w:b/>
        </w:rPr>
        <w:tab/>
        <w:t>Имеет навыки работы: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 компьютером;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на швейной машине;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 утюгом и с иглой;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ножницами;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 природным материалом;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 тканью;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 бумагой;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другие навыки работы (указать как</w:t>
      </w:r>
      <w:r w:rsidR="00B020CE" w:rsidRPr="007528AB">
        <w:rPr>
          <w:rFonts w:ascii="Times New Roman" w:hAnsi="Times New Roman"/>
        </w:rPr>
        <w:t>ие) __________________________</w:t>
      </w:r>
      <w:r w:rsidRPr="007528AB">
        <w:rPr>
          <w:rFonts w:ascii="Times New Roman" w:hAnsi="Times New Roman"/>
        </w:rPr>
        <w:t>_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t>4.6. Сформированность этических навыков: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умеет вести себя в общественных местах;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привлекает к себе внимание в общественных местах;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следит за личной гигиеной;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□ соблюдает правила поведения за столом.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Заключение_________________________________________</w:t>
      </w:r>
      <w:r w:rsidR="00B020CE" w:rsidRPr="007528AB">
        <w:rPr>
          <w:rFonts w:ascii="Times New Roman" w:hAnsi="Times New Roman"/>
        </w:rPr>
        <w:t>___________</w:t>
      </w:r>
    </w:p>
    <w:p w:rsidR="001F4C43" w:rsidRPr="007528AB" w:rsidRDefault="00B020CE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______________________________________________________________</w:t>
      </w: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lastRenderedPageBreak/>
        <w:t>Рекомендации _________________________________________</w:t>
      </w:r>
      <w:r w:rsidR="00B020CE" w:rsidRPr="007528AB">
        <w:rPr>
          <w:rFonts w:ascii="Times New Roman" w:hAnsi="Times New Roman"/>
        </w:rPr>
        <w:t>___________</w:t>
      </w:r>
      <w:r w:rsidRPr="007528AB">
        <w:rPr>
          <w:rFonts w:ascii="Times New Roman" w:hAnsi="Times New Roman"/>
        </w:rPr>
        <w:t>__________</w:t>
      </w:r>
    </w:p>
    <w:p w:rsidR="001F4C43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______________________________________</w:t>
      </w:r>
      <w:r w:rsidR="00B020CE" w:rsidRPr="007528AB">
        <w:rPr>
          <w:rFonts w:ascii="Times New Roman" w:hAnsi="Times New Roman"/>
        </w:rPr>
        <w:t>________________________</w:t>
      </w:r>
    </w:p>
    <w:p w:rsidR="00BE3151" w:rsidRDefault="00BE3151" w:rsidP="007E455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BE3151" w:rsidRPr="007528AB" w:rsidRDefault="00BE3151" w:rsidP="007E455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tbl>
      <w:tblPr>
        <w:tblW w:w="723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379"/>
      </w:tblGrid>
      <w:tr w:rsidR="00714ABC" w:rsidRPr="007528AB" w:rsidTr="00886C68">
        <w:tc>
          <w:tcPr>
            <w:tcW w:w="851" w:type="dxa"/>
            <w:vMerge w:val="restart"/>
            <w:textDirection w:val="btLr"/>
          </w:tcPr>
          <w:p w:rsidR="00714ABC" w:rsidRPr="007528AB" w:rsidRDefault="00714ABC" w:rsidP="00B020C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Рекомендуется</w:t>
            </w:r>
          </w:p>
        </w:tc>
        <w:tc>
          <w:tcPr>
            <w:tcW w:w="6379" w:type="dxa"/>
          </w:tcPr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 индивидуальные занятия (указать какие) ________________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_____________________________________________________</w:t>
            </w:r>
          </w:p>
          <w:p w:rsidR="00B020CE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(указать индивидуальную (допустимую) нагрузку при занятиях 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 компьютером, на тренажерах и т.д.) _____________________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 групповые занятия (указать какие) ______________________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______________________________________________________</w:t>
            </w:r>
          </w:p>
        </w:tc>
      </w:tr>
      <w:tr w:rsidR="00714ABC" w:rsidRPr="007528AB" w:rsidTr="00886C68">
        <w:tc>
          <w:tcPr>
            <w:tcW w:w="851" w:type="dxa"/>
            <w:vMerge/>
          </w:tcPr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□ может выполнять трудовую деятельность (указать виды деятельности) ________________________________________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(указать условия и характер труда) _______________________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_____________________________________________________</w:t>
            </w:r>
          </w:p>
          <w:p w:rsidR="00714ABC" w:rsidRPr="007528AB" w:rsidRDefault="00714ABC" w:rsidP="007E4550">
            <w:pPr>
              <w:spacing w:line="240" w:lineRule="exact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(указать индивидуальную (допустимую) нагрузку при выполнении трудовой дея</w:t>
            </w:r>
            <w:r w:rsidR="00B020CE" w:rsidRPr="007528AB">
              <w:rPr>
                <w:rFonts w:ascii="Times New Roman" w:hAnsi="Times New Roman"/>
              </w:rPr>
              <w:t>тельности) ______________________</w:t>
            </w:r>
          </w:p>
        </w:tc>
      </w:tr>
    </w:tbl>
    <w:p w:rsidR="00115468" w:rsidRPr="007528AB" w:rsidRDefault="00115468" w:rsidP="007E4550">
      <w:pPr>
        <w:spacing w:line="240" w:lineRule="exact"/>
        <w:rPr>
          <w:rFonts w:ascii="Times New Roman" w:hAnsi="Times New Roman"/>
        </w:rPr>
      </w:pPr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Учитель-дефектолог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ab/>
      </w:r>
      <w:bookmarkStart w:id="17" w:name="_GoBack"/>
      <w:bookmarkEnd w:id="17"/>
    </w:p>
    <w:p w:rsidR="00714ABC" w:rsidRPr="007528AB" w:rsidRDefault="00714ABC" w:rsidP="007E4550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Заместитель директора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ab/>
        <w:t>Л.Г.Литвинович</w:t>
      </w:r>
    </w:p>
    <w:p w:rsidR="00BE3151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Директор ГУО</w:t>
      </w:r>
    </w:p>
    <w:p w:rsidR="00714ABC" w:rsidRPr="007528AB" w:rsidRDefault="00714ABC" w:rsidP="00115468">
      <w:pPr>
        <w:spacing w:line="240" w:lineRule="exact"/>
        <w:rPr>
          <w:rFonts w:ascii="Times New Roman" w:hAnsi="Times New Roman"/>
        </w:rPr>
      </w:pPr>
      <w:r w:rsidRPr="007528AB">
        <w:rPr>
          <w:rFonts w:ascii="Times New Roman" w:hAnsi="Times New Roman"/>
        </w:rPr>
        <w:t>«Кобринский ЦКРОиР»</w:t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ab/>
        <w:t>И.Р.Румянцева</w:t>
      </w:r>
    </w:p>
    <w:p w:rsidR="001F4C43" w:rsidRPr="007528AB" w:rsidRDefault="001F4C43" w:rsidP="008D0279">
      <w:pPr>
        <w:spacing w:line="240" w:lineRule="auto"/>
        <w:jc w:val="center"/>
        <w:rPr>
          <w:rFonts w:ascii="Times New Roman" w:hAnsi="Times New Roman"/>
          <w:b/>
        </w:rPr>
      </w:pPr>
    </w:p>
    <w:p w:rsidR="00BE3151" w:rsidRDefault="00BE3151" w:rsidP="008D0279">
      <w:pPr>
        <w:spacing w:line="240" w:lineRule="auto"/>
        <w:jc w:val="center"/>
        <w:rPr>
          <w:rFonts w:ascii="Times New Roman" w:hAnsi="Times New Roman"/>
          <w:b/>
        </w:rPr>
      </w:pPr>
    </w:p>
    <w:p w:rsidR="00BE3151" w:rsidRDefault="00BE3151" w:rsidP="0041428F">
      <w:pPr>
        <w:spacing w:line="240" w:lineRule="auto"/>
        <w:rPr>
          <w:rFonts w:ascii="Times New Roman" w:hAnsi="Times New Roman"/>
          <w:b/>
        </w:rPr>
      </w:pPr>
    </w:p>
    <w:p w:rsidR="00714ABC" w:rsidRPr="007528AB" w:rsidRDefault="008D0279" w:rsidP="008D0279">
      <w:pPr>
        <w:spacing w:line="240" w:lineRule="auto"/>
        <w:jc w:val="center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lastRenderedPageBreak/>
        <w:t xml:space="preserve">ПРОФИЛЬ ОВЛАДЕНИЯ </w:t>
      </w:r>
      <w:r w:rsidRPr="007528AB">
        <w:rPr>
          <w:rFonts w:ascii="Times New Roman" w:hAnsi="Times New Roman"/>
          <w:b/>
          <w:u w:val="single"/>
        </w:rPr>
        <w:t>СОЦИАЛЬНО-БЫТОВЫМИ НАВЫКАМИ</w:t>
      </w:r>
      <w:r w:rsidRPr="007528AB">
        <w:rPr>
          <w:rFonts w:ascii="Times New Roman" w:hAnsi="Times New Roman"/>
          <w:b/>
        </w:rPr>
        <w:t xml:space="preserve"> ВЫПУСКНИКА</w:t>
      </w:r>
    </w:p>
    <w:p w:rsidR="00714ABC" w:rsidRPr="007528AB" w:rsidRDefault="00714ABC" w:rsidP="008D0279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</w:rPr>
        <w:t>(опыт работы ЦКРОиР г.Лунинца)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____________________</w:t>
      </w:r>
      <w:r w:rsidR="008D0279" w:rsidRPr="007528AB">
        <w:rPr>
          <w:rFonts w:ascii="Times New Roman" w:hAnsi="Times New Roman"/>
        </w:rPr>
        <w:t>____________________</w:t>
      </w:r>
      <w:r w:rsidRPr="007528AB">
        <w:rPr>
          <w:rFonts w:ascii="Times New Roman" w:hAnsi="Times New Roman"/>
        </w:rPr>
        <w:t>______________________</w:t>
      </w:r>
    </w:p>
    <w:p w:rsidR="00714ABC" w:rsidRPr="007528AB" w:rsidRDefault="00714ABC" w:rsidP="008D0279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</w:rPr>
        <w:t>(Ф.И.О. выпускника)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1"/>
        <w:gridCol w:w="19"/>
        <w:gridCol w:w="1337"/>
        <w:gridCol w:w="179"/>
        <w:gridCol w:w="19"/>
        <w:gridCol w:w="538"/>
        <w:gridCol w:w="19"/>
        <w:gridCol w:w="1048"/>
        <w:gridCol w:w="1263"/>
        <w:gridCol w:w="1102"/>
        <w:gridCol w:w="1644"/>
      </w:tblGrid>
      <w:tr w:rsidR="00714ABC" w:rsidRPr="007528AB" w:rsidTr="008D0279">
        <w:tc>
          <w:tcPr>
            <w:tcW w:w="506" w:type="dxa"/>
            <w:gridSpan w:val="3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37" w:type="dxa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Навыки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С помощью</w:t>
            </w: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Под присмотром</w:t>
            </w: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Пояснение к колонкам 4-7</w:t>
            </w:r>
          </w:p>
        </w:tc>
      </w:tr>
      <w:tr w:rsidR="00714ABC" w:rsidRPr="007528AB" w:rsidTr="008D0279">
        <w:tc>
          <w:tcPr>
            <w:tcW w:w="50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7</w:t>
            </w:r>
          </w:p>
        </w:tc>
      </w:tr>
      <w:tr w:rsidR="00714ABC" w:rsidRPr="007528AB" w:rsidTr="008D0279">
        <w:tc>
          <w:tcPr>
            <w:tcW w:w="7655" w:type="dxa"/>
            <w:gridSpan w:val="12"/>
            <w:shd w:val="clear" w:color="auto" w:fill="auto"/>
          </w:tcPr>
          <w:p w:rsidR="00714ABC" w:rsidRPr="00FD6FD3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6FD3">
              <w:rPr>
                <w:rFonts w:ascii="Times New Roman" w:hAnsi="Times New Roman"/>
                <w:b/>
              </w:rPr>
              <w:t>Гигиена и чистота</w:t>
            </w:r>
          </w:p>
        </w:tc>
      </w:tr>
      <w:tr w:rsidR="00714ABC" w:rsidRPr="007528AB" w:rsidTr="008D0279">
        <w:tc>
          <w:tcPr>
            <w:tcW w:w="42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Умывание 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Умывать лицо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Умывать руки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Открывать-закрывать кран</w:t>
            </w:r>
          </w:p>
        </w:tc>
      </w:tr>
      <w:tr w:rsidR="00714ABC" w:rsidRPr="007528AB" w:rsidTr="008D0279">
        <w:trPr>
          <w:trHeight w:val="596"/>
        </w:trPr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Смачивать руки водой </w:t>
            </w:r>
          </w:p>
        </w:tc>
      </w:tr>
      <w:tr w:rsidR="00714ABC" w:rsidRPr="007528AB" w:rsidTr="008D0279">
        <w:trPr>
          <w:trHeight w:val="1415"/>
        </w:trPr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Выполнять намыливающие движения при мытье рук мылом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Тереть ладони при мытье рук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Тереть тыльные части рук друг о друга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528AB">
              <w:rPr>
                <w:rFonts w:ascii="Times New Roman" w:hAnsi="Times New Roman"/>
              </w:rPr>
              <w:t>Вытирать насухо полотенцем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Класть на место гигиенические принадлежности </w:t>
            </w:r>
          </w:p>
        </w:tc>
      </w:tr>
      <w:tr w:rsidR="00714ABC" w:rsidRPr="007528AB" w:rsidTr="008D0279">
        <w:tc>
          <w:tcPr>
            <w:tcW w:w="42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Чистка зубов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Чистить зубы зубной щеткой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Полоскать рот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Мыть щетку </w:t>
            </w:r>
          </w:p>
        </w:tc>
      </w:tr>
      <w:tr w:rsidR="00714ABC" w:rsidRPr="007528AB" w:rsidTr="008D0279">
        <w:tc>
          <w:tcPr>
            <w:tcW w:w="42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Ставить щетку</w:t>
            </w: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Мытье волос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Расчесывание волос и сушка феном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Правильно пользоваться расческой </w:t>
            </w: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528AB">
              <w:rPr>
                <w:rFonts w:ascii="Times New Roman" w:hAnsi="Times New Roman"/>
              </w:rPr>
              <w:t>Мытье под душем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Мытье в ванной 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Наполняет ванну, регулирует температуру, принимает ванну регулярно, пользуется мылом, мочалкой, полотенцем и др</w:t>
            </w: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Использование средств ухода за телом и косметики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Стрижка ногтей 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8D0279" w:rsidRPr="007528AB" w:rsidRDefault="008D0279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Бритье 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8D0279" w:rsidRPr="007528AB" w:rsidRDefault="008D0279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8D0279" w:rsidRPr="007528AB" w:rsidRDefault="008D0279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7655" w:type="dxa"/>
            <w:gridSpan w:val="12"/>
            <w:shd w:val="clear" w:color="auto" w:fill="auto"/>
          </w:tcPr>
          <w:p w:rsidR="00714ABC" w:rsidRPr="00FD6FD3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6FD3">
              <w:rPr>
                <w:rFonts w:ascii="Times New Roman" w:hAnsi="Times New Roman"/>
                <w:b/>
              </w:rPr>
              <w:t>Пользование туалетом</w:t>
            </w: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Сообщение о нужде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Снятие одежды перед оправлением и надевание одежды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Оправление нужды </w:t>
            </w:r>
            <w:r w:rsidRPr="007528AB">
              <w:rPr>
                <w:rFonts w:ascii="Times New Roman" w:hAnsi="Times New Roman"/>
              </w:rPr>
              <w:lastRenderedPageBreak/>
              <w:t>(унитаз, горшок, писсуар)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2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Пользование туалетом по назначению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Смывание унитаза, пользование туалетной бумагой, мытье рук</w:t>
            </w:r>
          </w:p>
        </w:tc>
      </w:tr>
      <w:tr w:rsidR="00714ABC" w:rsidRPr="007528AB" w:rsidTr="008D0279">
        <w:tc>
          <w:tcPr>
            <w:tcW w:w="7655" w:type="dxa"/>
            <w:gridSpan w:val="12"/>
            <w:shd w:val="clear" w:color="auto" w:fill="auto"/>
          </w:tcPr>
          <w:p w:rsidR="00714ABC" w:rsidRPr="00FD6FD3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6FD3">
              <w:rPr>
                <w:rFonts w:ascii="Times New Roman" w:hAnsi="Times New Roman"/>
                <w:b/>
              </w:rPr>
              <w:t>Прием пищи</w:t>
            </w:r>
          </w:p>
        </w:tc>
      </w:tr>
      <w:tr w:rsidR="00714ABC" w:rsidRPr="007528AB" w:rsidTr="008D0279">
        <w:trPr>
          <w:trHeight w:val="1885"/>
        </w:trPr>
        <w:tc>
          <w:tcPr>
            <w:tcW w:w="506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528AB">
              <w:rPr>
                <w:rFonts w:ascii="Times New Roman" w:hAnsi="Times New Roman"/>
              </w:rPr>
              <w:t xml:space="preserve">Особенности организации процесса приема пищи. Пользование ложкой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Вилкой 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Ножом 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Чашкой 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714ABC" w:rsidRPr="007528AB" w:rsidRDefault="00714ABC" w:rsidP="008D027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Салфеткой 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rPr>
          <w:trHeight w:val="383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Соблюдение правил поведения за столом:</w:t>
            </w:r>
          </w:p>
        </w:tc>
        <w:tc>
          <w:tcPr>
            <w:tcW w:w="55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Умение есть за общим столом</w:t>
            </w:r>
          </w:p>
        </w:tc>
      </w:tr>
      <w:tr w:rsidR="00714ABC" w:rsidRPr="007528AB" w:rsidTr="008D0279">
        <w:trPr>
          <w:trHeight w:val="1167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Умение брать порцию из общего блюда, предлагать соседям;</w:t>
            </w:r>
          </w:p>
        </w:tc>
      </w:tr>
      <w:tr w:rsidR="00714ABC" w:rsidRPr="007528AB" w:rsidTr="008D0279">
        <w:trPr>
          <w:trHeight w:val="1641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Соблюдение последовательности приема пищи, порядка на столе и опрятности</w:t>
            </w:r>
          </w:p>
        </w:tc>
      </w:tr>
      <w:tr w:rsidR="00714ABC" w:rsidRPr="007528AB" w:rsidTr="008D0279">
        <w:trPr>
          <w:trHeight w:val="1351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7528AB">
              <w:rPr>
                <w:rFonts w:ascii="Times New Roman" w:hAnsi="Times New Roman"/>
              </w:rPr>
              <w:t>Сервировка стола и уборка посуды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Перечень навыков</w:t>
            </w:r>
          </w:p>
        </w:tc>
      </w:tr>
      <w:tr w:rsidR="00714ABC" w:rsidRPr="007528AB" w:rsidTr="008D0279">
        <w:tc>
          <w:tcPr>
            <w:tcW w:w="7655" w:type="dxa"/>
            <w:gridSpan w:val="12"/>
            <w:shd w:val="clear" w:color="auto" w:fill="auto"/>
          </w:tcPr>
          <w:p w:rsidR="00714ABC" w:rsidRPr="00FD6FD3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6FD3">
              <w:rPr>
                <w:rFonts w:ascii="Times New Roman" w:hAnsi="Times New Roman"/>
                <w:b/>
              </w:rPr>
              <w:t>Одевание и раздевание</w:t>
            </w:r>
          </w:p>
        </w:tc>
      </w:tr>
      <w:tr w:rsidR="00714ABC" w:rsidRPr="007528AB" w:rsidTr="008D0279">
        <w:trPr>
          <w:trHeight w:val="295"/>
        </w:trPr>
        <w:tc>
          <w:tcPr>
            <w:tcW w:w="506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49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Умение расстегивать и застегивать:</w:t>
            </w:r>
          </w:p>
        </w:tc>
      </w:tr>
      <w:tr w:rsidR="00714ABC" w:rsidRPr="007528AB" w:rsidTr="008D0279">
        <w:trPr>
          <w:trHeight w:val="266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 Ремни 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Пуговицы, кнопки, крючки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Молнии 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Шнурки, ленты 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506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Соблюдение опрятного внешнего вида и правил по уходу за одеждой и обувью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Развешивание, складывание одежды,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стирка мелких предметов одежды, </w:t>
            </w:r>
          </w:p>
        </w:tc>
      </w:tr>
      <w:tr w:rsidR="00714ABC" w:rsidRPr="007528AB" w:rsidTr="008D0279">
        <w:trPr>
          <w:trHeight w:val="243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8D0279" w:rsidRPr="007528AB" w:rsidRDefault="008D0279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глажение,</w:t>
            </w:r>
          </w:p>
        </w:tc>
      </w:tr>
      <w:tr w:rsidR="00714ABC" w:rsidRPr="007528AB" w:rsidTr="008D0279">
        <w:trPr>
          <w:trHeight w:val="207"/>
        </w:trPr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мелкий </w:t>
            </w:r>
            <w:r w:rsidRPr="007528AB">
              <w:rPr>
                <w:rFonts w:ascii="Times New Roman" w:hAnsi="Times New Roman"/>
              </w:rPr>
              <w:lastRenderedPageBreak/>
              <w:t xml:space="preserve">ремонт,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Мытье и протирание насухо резиновой обуви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Протирание кожаной обуви влажной тряпочкой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Чистка кожаной обуви губкой со специальным средством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Чистка текстильной обуви отдельной чистой щеткой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Подбор предметов и средств ухода за обувью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Чистка кожаной обуви обувной щеткой с использованием обувного крема </w:t>
            </w:r>
          </w:p>
        </w:tc>
      </w:tr>
      <w:tr w:rsidR="00714ABC" w:rsidRPr="007528AB" w:rsidTr="008D0279">
        <w:tc>
          <w:tcPr>
            <w:tcW w:w="506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Сушка обуви разных видов</w:t>
            </w:r>
          </w:p>
        </w:tc>
      </w:tr>
      <w:tr w:rsidR="00714ABC" w:rsidRPr="007528AB" w:rsidTr="008D0279">
        <w:tc>
          <w:tcPr>
            <w:tcW w:w="7655" w:type="dxa"/>
            <w:gridSpan w:val="12"/>
            <w:shd w:val="clear" w:color="auto" w:fill="auto"/>
          </w:tcPr>
          <w:p w:rsidR="00714ABC" w:rsidRPr="00FD6FD3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6FD3">
              <w:rPr>
                <w:rFonts w:ascii="Times New Roman" w:hAnsi="Times New Roman"/>
                <w:b/>
              </w:rPr>
              <w:lastRenderedPageBreak/>
              <w:t>Коммуникация</w:t>
            </w:r>
          </w:p>
        </w:tc>
      </w:tr>
      <w:tr w:rsidR="00714ABC" w:rsidRPr="007528AB" w:rsidTr="008D0279">
        <w:tc>
          <w:tcPr>
            <w:tcW w:w="48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Общение с помощью устной речи</w:t>
            </w:r>
          </w:p>
        </w:tc>
        <w:tc>
          <w:tcPr>
            <w:tcW w:w="53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Употребляет простые слова бытового назначения, выражает свои эмоции. Знает названия некоторых любимых игр.</w:t>
            </w:r>
          </w:p>
        </w:tc>
      </w:tr>
      <w:tr w:rsidR="00714ABC" w:rsidRPr="007528AB" w:rsidTr="008D0279">
        <w:tc>
          <w:tcPr>
            <w:tcW w:w="48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Общение невербальным способом</w:t>
            </w:r>
          </w:p>
        </w:tc>
        <w:tc>
          <w:tcPr>
            <w:tcW w:w="53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8D0279">
        <w:tc>
          <w:tcPr>
            <w:tcW w:w="48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Понимание обращенной речи</w:t>
            </w:r>
          </w:p>
        </w:tc>
        <w:tc>
          <w:tcPr>
            <w:tcW w:w="53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Понимает обращенную речь на обиходно-бытовом уровне.</w:t>
            </w:r>
          </w:p>
        </w:tc>
      </w:tr>
      <w:tr w:rsidR="00714ABC" w:rsidRPr="007528AB" w:rsidTr="008D0279">
        <w:tc>
          <w:tcPr>
            <w:tcW w:w="48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Способность понимать и воспринимать информацию, запоминать ее, действовать по словесной инструкции</w:t>
            </w:r>
          </w:p>
        </w:tc>
        <w:tc>
          <w:tcPr>
            <w:tcW w:w="538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На инструкции реагирует избирательно, выполняет по желанию.</w:t>
            </w: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528AB" w:rsidRDefault="008D0279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Заполнил</w:t>
      </w:r>
      <w:r w:rsidRPr="007528AB">
        <w:rPr>
          <w:rFonts w:ascii="Times New Roman" w:hAnsi="Times New Roman"/>
        </w:rPr>
        <w:tab/>
        <w:t>_________</w:t>
      </w:r>
      <w:r w:rsidR="00714ABC" w:rsidRPr="007528AB">
        <w:rPr>
          <w:rFonts w:ascii="Times New Roman" w:hAnsi="Times New Roman"/>
        </w:rPr>
        <w:t>_______       ____________    ___________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color w:val="222222"/>
          <w:shd w:val="clear" w:color="auto" w:fill="FCFCFC"/>
        </w:rPr>
      </w:pPr>
      <w:r w:rsidRPr="007528AB">
        <w:rPr>
          <w:rFonts w:ascii="Times New Roman" w:hAnsi="Times New Roman"/>
        </w:rPr>
        <w:t xml:space="preserve">   </w:t>
      </w:r>
      <w:r w:rsidR="008D0279" w:rsidRPr="007528AB">
        <w:rPr>
          <w:rFonts w:ascii="Times New Roman" w:hAnsi="Times New Roman"/>
        </w:rPr>
        <w:t xml:space="preserve">                       (должность)</w:t>
      </w:r>
      <w:r w:rsidR="008D0279" w:rsidRPr="007528AB">
        <w:rPr>
          <w:rFonts w:ascii="Times New Roman" w:hAnsi="Times New Roman"/>
        </w:rPr>
        <w:tab/>
      </w:r>
      <w:r w:rsidR="008D0279" w:rsidRPr="007528AB">
        <w:rPr>
          <w:rFonts w:ascii="Times New Roman" w:hAnsi="Times New Roman"/>
        </w:rPr>
        <w:tab/>
        <w:t xml:space="preserve">       (Ф.И.О.)          </w:t>
      </w:r>
      <w:r w:rsidRPr="007528AB">
        <w:rPr>
          <w:rFonts w:ascii="Times New Roman" w:hAnsi="Times New Roman"/>
        </w:rPr>
        <w:t xml:space="preserve">     (подпись)</w:t>
      </w:r>
    </w:p>
    <w:p w:rsidR="00ED6999" w:rsidRPr="007528AB" w:rsidRDefault="00ED6999" w:rsidP="008D0279">
      <w:pPr>
        <w:spacing w:line="240" w:lineRule="auto"/>
        <w:jc w:val="center"/>
        <w:rPr>
          <w:rFonts w:ascii="Times New Roman" w:hAnsi="Times New Roman"/>
          <w:b/>
        </w:rPr>
      </w:pPr>
    </w:p>
    <w:p w:rsidR="00714ABC" w:rsidRPr="007528AB" w:rsidRDefault="008D0279" w:rsidP="008D0279">
      <w:pPr>
        <w:spacing w:line="240" w:lineRule="auto"/>
        <w:jc w:val="center"/>
        <w:rPr>
          <w:rFonts w:ascii="Times New Roman" w:hAnsi="Times New Roman"/>
          <w:b/>
        </w:rPr>
      </w:pPr>
      <w:r w:rsidRPr="007528AB">
        <w:rPr>
          <w:rFonts w:ascii="Times New Roman" w:hAnsi="Times New Roman"/>
          <w:b/>
        </w:rPr>
        <w:lastRenderedPageBreak/>
        <w:t xml:space="preserve">ПРОФИЛЬ ОВЛАДЕНИЯ </w:t>
      </w:r>
      <w:r w:rsidRPr="007528AB">
        <w:rPr>
          <w:rFonts w:ascii="Times New Roman" w:hAnsi="Times New Roman"/>
          <w:b/>
          <w:u w:val="single"/>
        </w:rPr>
        <w:t xml:space="preserve"> ПРОДУКТИВНОЙ И ЭЛЕМЕНТАРНОЙ ТРУДОВОЙ</w:t>
      </w:r>
      <w:r w:rsidRPr="007528AB">
        <w:rPr>
          <w:rFonts w:ascii="Times New Roman" w:hAnsi="Times New Roman"/>
          <w:b/>
        </w:rPr>
        <w:t xml:space="preserve"> ДЕЯТЕЛЬНОСТЬЮ ВЫПУСКНИКА</w:t>
      </w:r>
    </w:p>
    <w:p w:rsidR="00312F12" w:rsidRPr="007528AB" w:rsidRDefault="00714ABC" w:rsidP="00312F12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</w:rPr>
        <w:t>(опыт работы ЦКРОиР г.Лунинца)</w:t>
      </w:r>
    </w:p>
    <w:p w:rsidR="00714ABC" w:rsidRPr="007528AB" w:rsidRDefault="00714ABC" w:rsidP="00312F12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  <w:b/>
        </w:rPr>
        <w:t>_____________________</w:t>
      </w:r>
      <w:r w:rsidR="008D0279" w:rsidRPr="007528AB">
        <w:rPr>
          <w:rFonts w:ascii="Times New Roman" w:hAnsi="Times New Roman"/>
          <w:b/>
        </w:rPr>
        <w:t>_____________________________________</w:t>
      </w:r>
      <w:r w:rsidRPr="007528AB">
        <w:rPr>
          <w:rFonts w:ascii="Times New Roman" w:hAnsi="Times New Roman"/>
          <w:b/>
        </w:rPr>
        <w:t>____</w:t>
      </w:r>
    </w:p>
    <w:p w:rsidR="00714ABC" w:rsidRPr="007528AB" w:rsidRDefault="00714ABC" w:rsidP="008D0279">
      <w:pPr>
        <w:spacing w:line="240" w:lineRule="auto"/>
        <w:jc w:val="center"/>
        <w:rPr>
          <w:rFonts w:ascii="Times New Roman" w:hAnsi="Times New Roman"/>
        </w:rPr>
      </w:pPr>
      <w:r w:rsidRPr="007528AB">
        <w:rPr>
          <w:rFonts w:ascii="Times New Roman" w:hAnsi="Times New Roman"/>
        </w:rPr>
        <w:t>(Ф.И.О. выпускника)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42"/>
        <w:gridCol w:w="1276"/>
        <w:gridCol w:w="141"/>
        <w:gridCol w:w="567"/>
        <w:gridCol w:w="1134"/>
        <w:gridCol w:w="1276"/>
        <w:gridCol w:w="1134"/>
        <w:gridCol w:w="1701"/>
      </w:tblGrid>
      <w:tr w:rsidR="00714ABC" w:rsidRPr="007528AB" w:rsidTr="00302793">
        <w:tc>
          <w:tcPr>
            <w:tcW w:w="392" w:type="dxa"/>
            <w:gridSpan w:val="2"/>
            <w:shd w:val="clear" w:color="auto" w:fill="auto"/>
          </w:tcPr>
          <w:p w:rsidR="00714ABC" w:rsidRPr="007528AB" w:rsidRDefault="00302793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№</w:t>
            </w:r>
            <w:r w:rsidR="00714ABC" w:rsidRPr="007528A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Навыки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С помощью</w:t>
            </w: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Под присмотром</w:t>
            </w: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Пояснение к колонкам 4-7</w:t>
            </w:r>
          </w:p>
        </w:tc>
      </w:tr>
      <w:tr w:rsidR="00714ABC" w:rsidRPr="007528AB" w:rsidTr="00302793">
        <w:tc>
          <w:tcPr>
            <w:tcW w:w="392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7</w:t>
            </w:r>
          </w:p>
        </w:tc>
      </w:tr>
      <w:tr w:rsidR="00714ABC" w:rsidRPr="007528AB" w:rsidTr="00302793">
        <w:tc>
          <w:tcPr>
            <w:tcW w:w="7621" w:type="dxa"/>
            <w:gridSpan w:val="9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Продуктивная деятельность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-Пальцем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карандашом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кистью (на листе, на ткани, на стекле)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рисовать вертикальные линии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рисовать горизонтальные линии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наклонные линии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дорисовать детали в предметном </w:t>
            </w:r>
            <w:r w:rsidRPr="007528AB">
              <w:rPr>
                <w:rFonts w:ascii="Times New Roman" w:hAnsi="Times New Roman"/>
              </w:rPr>
              <w:lastRenderedPageBreak/>
              <w:t>изображении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рисовать предметы округлой формы, составлять узор в круге по образцу, используя линии, точки, мазки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Создавать простые, выразительные рисунки, используя нетрадиционные техники изображения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Конструирование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Складывание построек из объемного материала  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Складывание разрезных картинок из 3-4 частей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Складывание изображений из большого количества элементов </w:t>
            </w:r>
          </w:p>
        </w:tc>
      </w:tr>
      <w:tr w:rsidR="00714ABC" w:rsidRPr="007528AB" w:rsidTr="00302793">
        <w:tc>
          <w:tcPr>
            <w:tcW w:w="7621" w:type="dxa"/>
            <w:gridSpan w:val="9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Хозяйственно-бытовой труд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Уход за </w:t>
            </w:r>
            <w:r w:rsidRPr="007528AB">
              <w:rPr>
                <w:rFonts w:ascii="Times New Roman" w:hAnsi="Times New Roman"/>
              </w:rPr>
              <w:lastRenderedPageBreak/>
              <w:t>жильем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Уборка </w:t>
            </w:r>
            <w:r w:rsidRPr="007528AB">
              <w:rPr>
                <w:rFonts w:ascii="Times New Roman" w:hAnsi="Times New Roman"/>
              </w:rPr>
              <w:lastRenderedPageBreak/>
              <w:t xml:space="preserve">кровати, </w:t>
            </w:r>
          </w:p>
        </w:tc>
      </w:tr>
      <w:tr w:rsidR="00714ABC" w:rsidRPr="007528AB" w:rsidTr="00302793">
        <w:trPr>
          <w:trHeight w:val="337"/>
        </w:trPr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удаление пыли,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подметание,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влажная уборка,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пользование пылесосом,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разморозка холодильника,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использование по назначению моющих и чистящих средств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Мытье посуды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Вытирание и сушка вымытой посуды, столовых приборов </w:t>
            </w:r>
          </w:p>
        </w:tc>
      </w:tr>
      <w:tr w:rsidR="00714ABC" w:rsidRPr="007528AB" w:rsidTr="00302793">
        <w:trPr>
          <w:trHeight w:val="301"/>
        </w:trPr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Убирание посуды со стола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Расстановка и раскладывание посуды</w:t>
            </w:r>
          </w:p>
        </w:tc>
      </w:tr>
      <w:tr w:rsidR="00714ABC" w:rsidRPr="007528AB" w:rsidTr="00302793">
        <w:trPr>
          <w:trHeight w:val="1766"/>
        </w:trPr>
        <w:tc>
          <w:tcPr>
            <w:tcW w:w="392" w:type="dxa"/>
            <w:gridSpan w:val="2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Стирка, глажение одежды и белья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8D0279" w:rsidP="008D0279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Стирка ручная, </w:t>
            </w:r>
            <w:r w:rsidR="00714ABC" w:rsidRPr="007528AB">
              <w:rPr>
                <w:rFonts w:ascii="Times New Roman" w:hAnsi="Times New Roman"/>
              </w:rPr>
              <w:t>машинная, использование по назначению стиральных порошков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Подготовка воды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Подготовка мыла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Подготовка стирального порошка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Приготовление мыльного раствора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Отмеривание стирального порошка и приготовление раствора стирального порошка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Определение загрязненных мест, замачивание  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Отстирывание в рукавах и (или) на стиральной доске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Полоскание в чистой воде</w:t>
            </w:r>
          </w:p>
        </w:tc>
      </w:tr>
      <w:tr w:rsidR="00714ABC" w:rsidRPr="007528AB" w:rsidTr="00302793">
        <w:tc>
          <w:tcPr>
            <w:tcW w:w="392" w:type="dxa"/>
            <w:gridSpan w:val="2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Отжимание </w:t>
            </w:r>
          </w:p>
        </w:tc>
      </w:tr>
      <w:tr w:rsidR="00714ABC" w:rsidRPr="007528AB" w:rsidTr="00302793">
        <w:tc>
          <w:tcPr>
            <w:tcW w:w="392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Приготовление пищи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Пользование газовой, электрической плитой, СВЧ, электроприборами и др.</w:t>
            </w:r>
          </w:p>
        </w:tc>
      </w:tr>
      <w:tr w:rsidR="00714ABC" w:rsidRPr="007528AB" w:rsidTr="00302793">
        <w:trPr>
          <w:trHeight w:val="92"/>
        </w:trPr>
        <w:tc>
          <w:tcPr>
            <w:tcW w:w="392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Бутерброды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rPr>
          <w:trHeight w:val="308"/>
        </w:trPr>
        <w:tc>
          <w:tcPr>
            <w:tcW w:w="392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Салаты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392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Еда быстрого приготовления из концентратов, хлопьев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392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Простая горячая пища: каша, пюре, суп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7621" w:type="dxa"/>
            <w:gridSpan w:val="9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528AB">
              <w:rPr>
                <w:rFonts w:ascii="Times New Roman" w:hAnsi="Times New Roman"/>
                <w:b/>
              </w:rPr>
              <w:t>Трудовая деятельность</w:t>
            </w:r>
          </w:p>
        </w:tc>
      </w:tr>
      <w:tr w:rsidR="00714ABC" w:rsidRPr="007528AB" w:rsidTr="00302793"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Уход за растениями 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полив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набирание воды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отстаивание воды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рыхление </w:t>
            </w:r>
            <w:r w:rsidRPr="007528AB">
              <w:rPr>
                <w:rFonts w:ascii="Times New Roman" w:hAnsi="Times New Roman"/>
              </w:rPr>
              <w:lastRenderedPageBreak/>
              <w:t>почвы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удаление сухих листьев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- удаление пыли с листьев комнатных растений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укоренение черенков в воде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высаживание растений в почву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- прополка</w:t>
            </w:r>
          </w:p>
        </w:tc>
      </w:tr>
      <w:tr w:rsidR="00714ABC" w:rsidRPr="007528AB" w:rsidTr="00302793"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Уход за животными 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Участие в смене воды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Участие в кормлении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Участие в чистке клеток </w:t>
            </w:r>
          </w:p>
        </w:tc>
      </w:tr>
      <w:tr w:rsidR="00714ABC" w:rsidRPr="007528AB" w:rsidTr="00302793"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Работа с бумагой (ножницами)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Разводить и сводить лезвия ножниц (резание в воздухе)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Разрезать узкую полоску белой бумаги на небольшие кусочки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Украшать </w:t>
            </w:r>
            <w:r w:rsidRPr="007528AB">
              <w:rPr>
                <w:rFonts w:ascii="Times New Roman" w:hAnsi="Times New Roman"/>
              </w:rPr>
              <w:lastRenderedPageBreak/>
              <w:t>геометрическим орнаментом открытки и закладки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Складывать бумагу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Размечать бумагу по трафарету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Размечать бумагу по шаблонам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Резать ножницами по прямой линии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Наклеивать аппликативные детали</w:t>
            </w:r>
          </w:p>
        </w:tc>
      </w:tr>
      <w:tr w:rsidR="00714ABC" w:rsidRPr="007528AB" w:rsidTr="00302793"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Работа с природным материалом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Сбор природного материала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Аппликация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Объемные изображения </w:t>
            </w:r>
          </w:p>
        </w:tc>
      </w:tr>
      <w:tr w:rsidR="00714ABC" w:rsidRPr="007528AB" w:rsidTr="00302793"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Работа с пластическими материалами  (тесто, глина, пластилин и др.)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Подготавливать пластические материалы к работе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Скатывать шар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Расплющивать шар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Лепить полые предметы способом вдавливания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Расплющивание и вытягивание стенок,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лепить и прикреплять мелкие детали</w:t>
            </w:r>
          </w:p>
        </w:tc>
      </w:tr>
      <w:tr w:rsidR="00714ABC" w:rsidRPr="007528AB" w:rsidTr="00302793"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Работа с текстильными материалами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Наклеивать готовые аппликативные детали из ткани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Украшать края изделия вытягиванием нитей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шнуровка, сортировка, скручивание нитей,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плетение косичек, шнурков с комбинацией узлов (техника макроме);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складывание и разрезание </w:t>
            </w:r>
            <w:r w:rsidRPr="007528AB">
              <w:rPr>
                <w:rFonts w:ascii="Times New Roman" w:hAnsi="Times New Roman"/>
              </w:rPr>
              <w:lastRenderedPageBreak/>
              <w:t xml:space="preserve">ткани; </w:t>
            </w: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нанизывание пуговиц, бусин, бисера, раскрашивание ткани, вышивка (путем продергивания ленты, нити сквозь дырочки доски; работа с нитью и иголкой)</w:t>
            </w:r>
          </w:p>
        </w:tc>
      </w:tr>
      <w:tr w:rsidR="00714ABC" w:rsidRPr="007528AB" w:rsidTr="00302793">
        <w:tc>
          <w:tcPr>
            <w:tcW w:w="250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Работа с приспособлениями для переплета и ламинирования (ламинатор, резак, гильотина, перфобиндер)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Обучение по данным направлениям не входит в содержание программы </w:t>
            </w:r>
          </w:p>
        </w:tc>
      </w:tr>
      <w:tr w:rsidR="00714ABC" w:rsidRPr="007528AB" w:rsidTr="00302793">
        <w:trPr>
          <w:trHeight w:val="474"/>
        </w:trPr>
        <w:tc>
          <w:tcPr>
            <w:tcW w:w="250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Работа с инструментами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rPr>
          <w:trHeight w:val="838"/>
        </w:trPr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Молоток</w:t>
            </w:r>
          </w:p>
        </w:tc>
        <w:tc>
          <w:tcPr>
            <w:tcW w:w="567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Пила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Ножницы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Линейка </w:t>
            </w: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250" w:type="dxa"/>
            <w:vMerge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Точильные инструменты 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4ABC" w:rsidRPr="007528AB" w:rsidTr="00302793">
        <w:tc>
          <w:tcPr>
            <w:tcW w:w="250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 xml:space="preserve">Изготовление простых предметов </w:t>
            </w:r>
          </w:p>
        </w:tc>
        <w:tc>
          <w:tcPr>
            <w:tcW w:w="567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14ABC" w:rsidRPr="007528AB" w:rsidRDefault="00714ABC" w:rsidP="00E357A3">
            <w:pPr>
              <w:spacing w:line="240" w:lineRule="auto"/>
              <w:rPr>
                <w:rFonts w:ascii="Times New Roman" w:hAnsi="Times New Roman"/>
              </w:rPr>
            </w:pPr>
            <w:r w:rsidRPr="007528AB">
              <w:rPr>
                <w:rFonts w:ascii="Times New Roman" w:hAnsi="Times New Roman"/>
              </w:rPr>
              <w:t>Картонные коробки; банки, свечи, украшения, поделки из дерева, лозы, глины и др.</w:t>
            </w:r>
          </w:p>
        </w:tc>
      </w:tr>
    </w:tbl>
    <w:p w:rsidR="00714ABC" w:rsidRPr="007528AB" w:rsidRDefault="00714ABC" w:rsidP="00E357A3">
      <w:pPr>
        <w:spacing w:line="240" w:lineRule="auto"/>
        <w:rPr>
          <w:rFonts w:ascii="Times New Roman" w:hAnsi="Times New Roman"/>
        </w:rPr>
      </w:pPr>
    </w:p>
    <w:p w:rsidR="00714ABC" w:rsidRPr="007528AB" w:rsidRDefault="008D0279" w:rsidP="00E357A3">
      <w:pPr>
        <w:spacing w:line="240" w:lineRule="auto"/>
        <w:rPr>
          <w:rFonts w:ascii="Times New Roman" w:hAnsi="Times New Roman"/>
        </w:rPr>
      </w:pPr>
      <w:r w:rsidRPr="007528AB">
        <w:rPr>
          <w:rFonts w:ascii="Times New Roman" w:hAnsi="Times New Roman"/>
        </w:rPr>
        <w:t>Заполнил</w:t>
      </w:r>
      <w:r w:rsidRPr="007528AB">
        <w:rPr>
          <w:rFonts w:ascii="Times New Roman" w:hAnsi="Times New Roman"/>
        </w:rPr>
        <w:tab/>
        <w:t>______________</w:t>
      </w:r>
      <w:r w:rsidR="00714ABC" w:rsidRPr="007528AB">
        <w:rPr>
          <w:rFonts w:ascii="Times New Roman" w:hAnsi="Times New Roman"/>
        </w:rPr>
        <w:t>______       ____________    __</w:t>
      </w:r>
      <w:r w:rsidRPr="007528AB">
        <w:rPr>
          <w:rFonts w:ascii="Times New Roman" w:hAnsi="Times New Roman"/>
        </w:rPr>
        <w:t>__</w:t>
      </w:r>
      <w:r w:rsidR="00714ABC" w:rsidRPr="007528AB">
        <w:rPr>
          <w:rFonts w:ascii="Times New Roman" w:hAnsi="Times New Roman"/>
        </w:rPr>
        <w:t>______</w:t>
      </w:r>
    </w:p>
    <w:p w:rsidR="00714ABC" w:rsidRPr="007528AB" w:rsidRDefault="00714ABC" w:rsidP="00E357A3">
      <w:pPr>
        <w:spacing w:line="240" w:lineRule="auto"/>
        <w:rPr>
          <w:rFonts w:ascii="Times New Roman" w:hAnsi="Times New Roman"/>
          <w:color w:val="222222"/>
          <w:shd w:val="clear" w:color="auto" w:fill="FCFCFC"/>
        </w:rPr>
        <w:sectPr w:rsidR="00714ABC" w:rsidRPr="007528AB" w:rsidSect="00B020CE">
          <w:pgSz w:w="8419" w:h="11907" w:orient="landscape" w:code="9"/>
          <w:pgMar w:top="284" w:right="454" w:bottom="284" w:left="454" w:header="720" w:footer="720" w:gutter="0"/>
          <w:cols w:space="398"/>
          <w:noEndnote/>
          <w:docGrid w:linePitch="326"/>
        </w:sectPr>
      </w:pPr>
      <w:r w:rsidRPr="007528AB">
        <w:rPr>
          <w:rFonts w:ascii="Times New Roman" w:hAnsi="Times New Roman"/>
        </w:rPr>
        <w:t xml:space="preserve">  </w:t>
      </w:r>
      <w:r w:rsidR="008D0279" w:rsidRPr="007528AB">
        <w:rPr>
          <w:rFonts w:ascii="Times New Roman" w:hAnsi="Times New Roman"/>
        </w:rPr>
        <w:t xml:space="preserve">                           (должность)</w:t>
      </w:r>
      <w:r w:rsidR="008D0279" w:rsidRPr="007528AB">
        <w:rPr>
          <w:rFonts w:ascii="Times New Roman" w:hAnsi="Times New Roman"/>
        </w:rPr>
        <w:tab/>
        <w:t xml:space="preserve"> </w:t>
      </w:r>
      <w:r w:rsidR="008D0279" w:rsidRPr="007528AB">
        <w:rPr>
          <w:rFonts w:ascii="Times New Roman" w:hAnsi="Times New Roman"/>
        </w:rPr>
        <w:tab/>
      </w:r>
      <w:r w:rsidRPr="007528AB">
        <w:rPr>
          <w:rFonts w:ascii="Times New Roman" w:hAnsi="Times New Roman"/>
        </w:rPr>
        <w:t xml:space="preserve">     (Ф.И.О.)          (подпись</w:t>
      </w:r>
    </w:p>
    <w:p w:rsidR="008560B4" w:rsidRPr="007528AB" w:rsidRDefault="008560B4" w:rsidP="00E357A3">
      <w:pPr>
        <w:spacing w:line="240" w:lineRule="auto"/>
        <w:rPr>
          <w:rFonts w:ascii="Times New Roman" w:hAnsi="Times New Roman"/>
        </w:rPr>
      </w:pPr>
    </w:p>
    <w:sectPr w:rsidR="008560B4" w:rsidRPr="007528AB" w:rsidSect="00714ABC">
      <w:footerReference w:type="default" r:id="rId9"/>
      <w:footerReference w:type="first" r:id="rId10"/>
      <w:pgSz w:w="8419" w:h="11907" w:orient="landscape" w:code="9"/>
      <w:pgMar w:top="284" w:right="454" w:bottom="284" w:left="45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82" w:rsidRPr="00714ABC" w:rsidRDefault="00133382" w:rsidP="00DC38AD">
      <w:pPr>
        <w:spacing w:after="0" w:line="240" w:lineRule="auto"/>
      </w:pPr>
      <w:r>
        <w:separator/>
      </w:r>
    </w:p>
  </w:endnote>
  <w:endnote w:type="continuationSeparator" w:id="0">
    <w:p w:rsidR="00133382" w:rsidRPr="00714ABC" w:rsidRDefault="00133382" w:rsidP="00DC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0873"/>
      <w:docPartObj>
        <w:docPartGallery w:val="Page Numbers (Bottom of Page)"/>
        <w:docPartUnique/>
      </w:docPartObj>
    </w:sdtPr>
    <w:sdtContent>
      <w:p w:rsidR="00F85581" w:rsidRDefault="00753CBA" w:rsidP="00B020CE">
        <w:pPr>
          <w:pStyle w:val="a4"/>
          <w:jc w:val="right"/>
        </w:pPr>
        <w:fldSimple w:instr=" PAGE   \* MERGEFORMAT ">
          <w:r w:rsidR="00A77773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1" w:rsidRPr="005718E6" w:rsidRDefault="00F85581" w:rsidP="00714A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1" w:rsidRPr="00DE0FF8" w:rsidRDefault="00F85581" w:rsidP="00714A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82" w:rsidRPr="00714ABC" w:rsidRDefault="00133382" w:rsidP="00DC38AD">
      <w:pPr>
        <w:spacing w:after="0" w:line="240" w:lineRule="auto"/>
      </w:pPr>
      <w:r>
        <w:separator/>
      </w:r>
    </w:p>
  </w:footnote>
  <w:footnote w:type="continuationSeparator" w:id="0">
    <w:p w:rsidR="00133382" w:rsidRPr="00714ABC" w:rsidRDefault="00133382" w:rsidP="00DC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55"/>
    <w:multiLevelType w:val="hybridMultilevel"/>
    <w:tmpl w:val="9830EB7C"/>
    <w:lvl w:ilvl="0" w:tplc="952AE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EAA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280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2A3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A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6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44F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E48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20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5442"/>
    <w:multiLevelType w:val="hybridMultilevel"/>
    <w:tmpl w:val="A7281ADA"/>
    <w:lvl w:ilvl="0" w:tplc="5B6CD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EE2B1C"/>
    <w:multiLevelType w:val="hybridMultilevel"/>
    <w:tmpl w:val="BFB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C0857"/>
    <w:multiLevelType w:val="hybridMultilevel"/>
    <w:tmpl w:val="28606E12"/>
    <w:lvl w:ilvl="0" w:tplc="113E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E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8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E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0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E04FB1"/>
    <w:multiLevelType w:val="hybridMultilevel"/>
    <w:tmpl w:val="D208227A"/>
    <w:lvl w:ilvl="0" w:tplc="D4EAAC4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5F64E9"/>
    <w:multiLevelType w:val="hybridMultilevel"/>
    <w:tmpl w:val="0BE6CCF2"/>
    <w:lvl w:ilvl="0" w:tplc="0610CE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42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EA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8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A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0D42DB"/>
    <w:multiLevelType w:val="hybridMultilevel"/>
    <w:tmpl w:val="1408BB9E"/>
    <w:lvl w:ilvl="0" w:tplc="4E3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6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0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6A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E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0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4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E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A3B4C"/>
    <w:multiLevelType w:val="hybridMultilevel"/>
    <w:tmpl w:val="4B4E65EA"/>
    <w:lvl w:ilvl="0" w:tplc="1E200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CE0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0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41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42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0F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C3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01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8C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F7B71"/>
    <w:multiLevelType w:val="hybridMultilevel"/>
    <w:tmpl w:val="E250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457CB"/>
    <w:multiLevelType w:val="hybridMultilevel"/>
    <w:tmpl w:val="84E6D1BC"/>
    <w:lvl w:ilvl="0" w:tplc="B400EC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C6C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8CB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23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8A3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4A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2A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C33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4A93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E972A0"/>
    <w:multiLevelType w:val="hybridMultilevel"/>
    <w:tmpl w:val="C430FD80"/>
    <w:lvl w:ilvl="0" w:tplc="9A14883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AFFCF7B4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747664AA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581E09DA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62DE64FC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9D869488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B7F4A068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448AF6D6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F3B2791A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2E496F5B"/>
    <w:multiLevelType w:val="hybridMultilevel"/>
    <w:tmpl w:val="9F40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F6D7F"/>
    <w:multiLevelType w:val="hybridMultilevel"/>
    <w:tmpl w:val="DCDA11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4AA10A0"/>
    <w:multiLevelType w:val="hybridMultilevel"/>
    <w:tmpl w:val="4670B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CB6A26"/>
    <w:multiLevelType w:val="hybridMultilevel"/>
    <w:tmpl w:val="1A582730"/>
    <w:lvl w:ilvl="0" w:tplc="CE5AFA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2C5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E5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98D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98E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0CF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20E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32BD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CC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0477DF"/>
    <w:multiLevelType w:val="hybridMultilevel"/>
    <w:tmpl w:val="D3A632FC"/>
    <w:lvl w:ilvl="0" w:tplc="6D108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C3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3C9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A2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00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207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63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821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81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86F26F8"/>
    <w:multiLevelType w:val="hybridMultilevel"/>
    <w:tmpl w:val="76003F32"/>
    <w:lvl w:ilvl="0" w:tplc="E8D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6F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6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0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0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F91D13"/>
    <w:multiLevelType w:val="hybridMultilevel"/>
    <w:tmpl w:val="2B0AAA38"/>
    <w:lvl w:ilvl="0" w:tplc="C83E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63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4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4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8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8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E1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E5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C4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433303"/>
    <w:multiLevelType w:val="hybridMultilevel"/>
    <w:tmpl w:val="87EE4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0268AB"/>
    <w:multiLevelType w:val="hybridMultilevel"/>
    <w:tmpl w:val="A25663CC"/>
    <w:lvl w:ilvl="0" w:tplc="00DA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E1C52">
      <w:numFmt w:val="none"/>
      <w:lvlText w:val=""/>
      <w:lvlJc w:val="left"/>
      <w:pPr>
        <w:tabs>
          <w:tab w:val="num" w:pos="360"/>
        </w:tabs>
      </w:pPr>
    </w:lvl>
    <w:lvl w:ilvl="2" w:tplc="F2287C96">
      <w:numFmt w:val="none"/>
      <w:lvlText w:val=""/>
      <w:lvlJc w:val="left"/>
      <w:pPr>
        <w:tabs>
          <w:tab w:val="num" w:pos="360"/>
        </w:tabs>
      </w:pPr>
    </w:lvl>
    <w:lvl w:ilvl="3" w:tplc="1E343B32">
      <w:numFmt w:val="none"/>
      <w:lvlText w:val=""/>
      <w:lvlJc w:val="left"/>
      <w:pPr>
        <w:tabs>
          <w:tab w:val="num" w:pos="360"/>
        </w:tabs>
      </w:pPr>
    </w:lvl>
    <w:lvl w:ilvl="4" w:tplc="7A322CFE">
      <w:numFmt w:val="none"/>
      <w:lvlText w:val=""/>
      <w:lvlJc w:val="left"/>
      <w:pPr>
        <w:tabs>
          <w:tab w:val="num" w:pos="360"/>
        </w:tabs>
      </w:pPr>
    </w:lvl>
    <w:lvl w:ilvl="5" w:tplc="5C989A5A">
      <w:numFmt w:val="none"/>
      <w:lvlText w:val=""/>
      <w:lvlJc w:val="left"/>
      <w:pPr>
        <w:tabs>
          <w:tab w:val="num" w:pos="360"/>
        </w:tabs>
      </w:pPr>
    </w:lvl>
    <w:lvl w:ilvl="6" w:tplc="1D34BE5A">
      <w:numFmt w:val="none"/>
      <w:lvlText w:val=""/>
      <w:lvlJc w:val="left"/>
      <w:pPr>
        <w:tabs>
          <w:tab w:val="num" w:pos="360"/>
        </w:tabs>
      </w:pPr>
    </w:lvl>
    <w:lvl w:ilvl="7" w:tplc="37007FFA">
      <w:numFmt w:val="none"/>
      <w:lvlText w:val=""/>
      <w:lvlJc w:val="left"/>
      <w:pPr>
        <w:tabs>
          <w:tab w:val="num" w:pos="360"/>
        </w:tabs>
      </w:pPr>
    </w:lvl>
    <w:lvl w:ilvl="8" w:tplc="251626B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F74BC2"/>
    <w:multiLevelType w:val="hybridMultilevel"/>
    <w:tmpl w:val="4C664456"/>
    <w:lvl w:ilvl="0" w:tplc="2AAC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0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89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E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4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8D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9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4A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2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374FBB"/>
    <w:multiLevelType w:val="hybridMultilevel"/>
    <w:tmpl w:val="00E0E792"/>
    <w:lvl w:ilvl="0" w:tplc="83B8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A3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CC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6C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6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84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E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65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D365D"/>
    <w:multiLevelType w:val="hybridMultilevel"/>
    <w:tmpl w:val="B906B6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1B3264"/>
    <w:multiLevelType w:val="hybridMultilevel"/>
    <w:tmpl w:val="CD721AA4"/>
    <w:lvl w:ilvl="0" w:tplc="6E52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AE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23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4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4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C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C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64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C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520131C"/>
    <w:multiLevelType w:val="hybridMultilevel"/>
    <w:tmpl w:val="A15A895E"/>
    <w:lvl w:ilvl="0" w:tplc="3D369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784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5A7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E1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D47D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0F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9CD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07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A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9D77205"/>
    <w:multiLevelType w:val="hybridMultilevel"/>
    <w:tmpl w:val="DF9E45B0"/>
    <w:lvl w:ilvl="0" w:tplc="FBD4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6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68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2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EA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D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4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684B31"/>
    <w:multiLevelType w:val="hybridMultilevel"/>
    <w:tmpl w:val="CC96339E"/>
    <w:lvl w:ilvl="0" w:tplc="C5421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28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262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4D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82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41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68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68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48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1C536B9"/>
    <w:multiLevelType w:val="hybridMultilevel"/>
    <w:tmpl w:val="1870D716"/>
    <w:lvl w:ilvl="0" w:tplc="1D50F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8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4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4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0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2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5514C2"/>
    <w:multiLevelType w:val="hybridMultilevel"/>
    <w:tmpl w:val="175A19CE"/>
    <w:lvl w:ilvl="0" w:tplc="5C301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B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69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EE5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4F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A2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A1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81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69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5513FA7"/>
    <w:multiLevelType w:val="hybridMultilevel"/>
    <w:tmpl w:val="62328554"/>
    <w:lvl w:ilvl="0" w:tplc="4AFC0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E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A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85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8F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C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E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0971A6"/>
    <w:multiLevelType w:val="hybridMultilevel"/>
    <w:tmpl w:val="5F908B88"/>
    <w:lvl w:ilvl="0" w:tplc="69764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553DD6"/>
    <w:multiLevelType w:val="hybridMultilevel"/>
    <w:tmpl w:val="1C987078"/>
    <w:lvl w:ilvl="0" w:tplc="40D2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2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0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C5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2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8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65C4FB1"/>
    <w:multiLevelType w:val="hybridMultilevel"/>
    <w:tmpl w:val="042083E0"/>
    <w:lvl w:ilvl="0" w:tplc="B0BC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4A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A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0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9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3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7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F02808"/>
    <w:multiLevelType w:val="hybridMultilevel"/>
    <w:tmpl w:val="ECC2505C"/>
    <w:lvl w:ilvl="0" w:tplc="4ABED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C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80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E7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4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28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8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8F5742E"/>
    <w:multiLevelType w:val="hybridMultilevel"/>
    <w:tmpl w:val="966056B0"/>
    <w:lvl w:ilvl="0" w:tplc="1DA0C9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1C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2FE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C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4A9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6A2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21E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2D3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2D5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449AF"/>
    <w:multiLevelType w:val="hybridMultilevel"/>
    <w:tmpl w:val="1A7A2EA0"/>
    <w:lvl w:ilvl="0" w:tplc="3D7C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D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01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6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2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99238D"/>
    <w:multiLevelType w:val="hybridMultilevel"/>
    <w:tmpl w:val="038448F6"/>
    <w:lvl w:ilvl="0" w:tplc="67EC66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48B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A1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C88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2AB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40E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6EB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E6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A7D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20DA9"/>
    <w:multiLevelType w:val="hybridMultilevel"/>
    <w:tmpl w:val="F380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05C60"/>
    <w:multiLevelType w:val="hybridMultilevel"/>
    <w:tmpl w:val="4072BCA4"/>
    <w:lvl w:ilvl="0" w:tplc="5C7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C3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A7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43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25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4A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A0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42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2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B54E9"/>
    <w:multiLevelType w:val="hybridMultilevel"/>
    <w:tmpl w:val="4230A610"/>
    <w:lvl w:ilvl="0" w:tplc="B66E282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885143"/>
    <w:multiLevelType w:val="hybridMultilevel"/>
    <w:tmpl w:val="8D22D5AE"/>
    <w:lvl w:ilvl="0" w:tplc="08F4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A4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E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0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42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2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B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8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D94D16"/>
    <w:multiLevelType w:val="hybridMultilevel"/>
    <w:tmpl w:val="155A93A0"/>
    <w:lvl w:ilvl="0" w:tplc="CA2A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A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0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2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4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806882"/>
    <w:multiLevelType w:val="hybridMultilevel"/>
    <w:tmpl w:val="F560E66A"/>
    <w:lvl w:ilvl="0" w:tplc="02863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3265C3"/>
    <w:multiLevelType w:val="hybridMultilevel"/>
    <w:tmpl w:val="65BC365A"/>
    <w:lvl w:ilvl="0" w:tplc="6C8A6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689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26B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C2C7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7E4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85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585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06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AE2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968559F"/>
    <w:multiLevelType w:val="hybridMultilevel"/>
    <w:tmpl w:val="957EADA6"/>
    <w:lvl w:ilvl="0" w:tplc="9ECA4B92">
      <w:start w:val="1"/>
      <w:numFmt w:val="decimal"/>
      <w:lvlText w:val="%1."/>
      <w:lvlJc w:val="left"/>
      <w:pPr>
        <w:ind w:left="9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33"/>
  </w:num>
  <w:num w:numId="2">
    <w:abstractNumId w:val="25"/>
  </w:num>
  <w:num w:numId="3">
    <w:abstractNumId w:val="40"/>
  </w:num>
  <w:num w:numId="4">
    <w:abstractNumId w:val="29"/>
  </w:num>
  <w:num w:numId="5">
    <w:abstractNumId w:val="32"/>
  </w:num>
  <w:num w:numId="6">
    <w:abstractNumId w:val="16"/>
  </w:num>
  <w:num w:numId="7">
    <w:abstractNumId w:val="41"/>
  </w:num>
  <w:num w:numId="8">
    <w:abstractNumId w:val="3"/>
  </w:num>
  <w:num w:numId="9">
    <w:abstractNumId w:val="20"/>
  </w:num>
  <w:num w:numId="10">
    <w:abstractNumId w:val="6"/>
  </w:num>
  <w:num w:numId="11">
    <w:abstractNumId w:val="17"/>
  </w:num>
  <w:num w:numId="12">
    <w:abstractNumId w:val="23"/>
  </w:num>
  <w:num w:numId="13">
    <w:abstractNumId w:val="5"/>
  </w:num>
  <w:num w:numId="14">
    <w:abstractNumId w:val="35"/>
  </w:num>
  <w:num w:numId="15">
    <w:abstractNumId w:val="27"/>
  </w:num>
  <w:num w:numId="16">
    <w:abstractNumId w:val="1"/>
  </w:num>
  <w:num w:numId="17">
    <w:abstractNumId w:val="19"/>
  </w:num>
  <w:num w:numId="18">
    <w:abstractNumId w:val="37"/>
  </w:num>
  <w:num w:numId="19">
    <w:abstractNumId w:val="31"/>
  </w:num>
  <w:num w:numId="20">
    <w:abstractNumId w:val="10"/>
  </w:num>
  <w:num w:numId="21">
    <w:abstractNumId w:val="7"/>
  </w:num>
  <w:num w:numId="22">
    <w:abstractNumId w:val="34"/>
  </w:num>
  <w:num w:numId="23">
    <w:abstractNumId w:val="0"/>
  </w:num>
  <w:num w:numId="24">
    <w:abstractNumId w:val="36"/>
  </w:num>
  <w:num w:numId="25">
    <w:abstractNumId w:val="21"/>
  </w:num>
  <w:num w:numId="26">
    <w:abstractNumId w:val="39"/>
  </w:num>
  <w:num w:numId="27">
    <w:abstractNumId w:val="4"/>
  </w:num>
  <w:num w:numId="28">
    <w:abstractNumId w:val="42"/>
  </w:num>
  <w:num w:numId="29">
    <w:abstractNumId w:val="22"/>
  </w:num>
  <w:num w:numId="30">
    <w:abstractNumId w:val="30"/>
  </w:num>
  <w:num w:numId="31">
    <w:abstractNumId w:val="18"/>
  </w:num>
  <w:num w:numId="32">
    <w:abstractNumId w:val="13"/>
  </w:num>
  <w:num w:numId="33">
    <w:abstractNumId w:val="38"/>
  </w:num>
  <w:num w:numId="34">
    <w:abstractNumId w:val="26"/>
  </w:num>
  <w:num w:numId="35">
    <w:abstractNumId w:val="28"/>
  </w:num>
  <w:num w:numId="36">
    <w:abstractNumId w:val="12"/>
  </w:num>
  <w:num w:numId="37">
    <w:abstractNumId w:val="15"/>
  </w:num>
  <w:num w:numId="38">
    <w:abstractNumId w:val="9"/>
  </w:num>
  <w:num w:numId="39">
    <w:abstractNumId w:val="24"/>
  </w:num>
  <w:num w:numId="40">
    <w:abstractNumId w:val="43"/>
  </w:num>
  <w:num w:numId="41">
    <w:abstractNumId w:val="14"/>
  </w:num>
  <w:num w:numId="42">
    <w:abstractNumId w:val="44"/>
  </w:num>
  <w:num w:numId="43">
    <w:abstractNumId w:val="2"/>
  </w:num>
  <w:num w:numId="44">
    <w:abstractNumId w:val="8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BC"/>
    <w:rsid w:val="00115468"/>
    <w:rsid w:val="00133382"/>
    <w:rsid w:val="001F4C43"/>
    <w:rsid w:val="002031C4"/>
    <w:rsid w:val="00244BB9"/>
    <w:rsid w:val="00302793"/>
    <w:rsid w:val="00312F12"/>
    <w:rsid w:val="003413FF"/>
    <w:rsid w:val="0041428F"/>
    <w:rsid w:val="005951DB"/>
    <w:rsid w:val="005D1FEB"/>
    <w:rsid w:val="00600E92"/>
    <w:rsid w:val="00641E96"/>
    <w:rsid w:val="00697151"/>
    <w:rsid w:val="00700599"/>
    <w:rsid w:val="00713298"/>
    <w:rsid w:val="00714ABC"/>
    <w:rsid w:val="007528AB"/>
    <w:rsid w:val="00753CBA"/>
    <w:rsid w:val="007C6D11"/>
    <w:rsid w:val="007E4368"/>
    <w:rsid w:val="007E4550"/>
    <w:rsid w:val="008560B4"/>
    <w:rsid w:val="00886C68"/>
    <w:rsid w:val="008D0279"/>
    <w:rsid w:val="00A21733"/>
    <w:rsid w:val="00A77773"/>
    <w:rsid w:val="00A92223"/>
    <w:rsid w:val="00AB1F21"/>
    <w:rsid w:val="00AD4D4E"/>
    <w:rsid w:val="00B020CE"/>
    <w:rsid w:val="00BE3151"/>
    <w:rsid w:val="00DC38AD"/>
    <w:rsid w:val="00DD68BB"/>
    <w:rsid w:val="00E357A3"/>
    <w:rsid w:val="00ED6999"/>
    <w:rsid w:val="00F37D75"/>
    <w:rsid w:val="00F85581"/>
    <w:rsid w:val="00FD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38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14A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4AB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714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714ABC"/>
    <w:rPr>
      <w:rFonts w:ascii="Calibri" w:eastAsia="Times New Roman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14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14A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autoRedefine/>
    <w:rsid w:val="00714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7">
    <w:name w:val="Style7"/>
    <w:basedOn w:val="a"/>
    <w:uiPriority w:val="99"/>
    <w:rsid w:val="00714ABC"/>
    <w:pPr>
      <w:widowControl w:val="0"/>
      <w:autoSpaceDE w:val="0"/>
      <w:autoSpaceDN w:val="0"/>
      <w:adjustRightInd w:val="0"/>
      <w:spacing w:after="0" w:line="58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714AB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71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714A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714A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71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14AB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51">
    <w:name w:val="Font Style51"/>
    <w:basedOn w:val="a0"/>
    <w:uiPriority w:val="99"/>
    <w:rsid w:val="00714A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714AB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56">
    <w:name w:val="Font Style56"/>
    <w:basedOn w:val="a0"/>
    <w:uiPriority w:val="99"/>
    <w:rsid w:val="00714AB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714AB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1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4ABC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714ABC"/>
  </w:style>
  <w:style w:type="character" w:styleId="ae">
    <w:name w:val="Placeholder Text"/>
    <w:basedOn w:val="a0"/>
    <w:uiPriority w:val="99"/>
    <w:semiHidden/>
    <w:rsid w:val="003027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3F733E4-21D7-4C61-9AD5-CAD09CD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2002-02-05T20:17:00Z</cp:lastPrinted>
  <dcterms:created xsi:type="dcterms:W3CDTF">2014-03-03T09:37:00Z</dcterms:created>
  <dcterms:modified xsi:type="dcterms:W3CDTF">2015-04-06T11:52:00Z</dcterms:modified>
</cp:coreProperties>
</file>