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82" w:rsidRPr="00B31B6C" w:rsidRDefault="004127B9" w:rsidP="00474B82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-158115</wp:posOffset>
            </wp:positionV>
            <wp:extent cx="1139825" cy="871855"/>
            <wp:effectExtent l="0" t="0" r="0" b="0"/>
            <wp:wrapNone/>
            <wp:docPr id="6" name="Рисунок 2" descr="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B82">
        <w:rPr>
          <w:b/>
          <w:sz w:val="20"/>
          <w:szCs w:val="20"/>
        </w:rPr>
        <w:t xml:space="preserve">                                       </w:t>
      </w:r>
      <w:r w:rsidR="00474B82" w:rsidRPr="00B31B6C">
        <w:rPr>
          <w:b/>
          <w:sz w:val="20"/>
          <w:szCs w:val="20"/>
        </w:rPr>
        <w:t>ИНФОРМАЦИОННО-МЕТОДИЧЕСКИЙ ВЕСТНИК</w:t>
      </w:r>
    </w:p>
    <w:p w:rsidR="00474B82" w:rsidRPr="00B31B6C" w:rsidRDefault="00474B82" w:rsidP="00474B82">
      <w:pPr>
        <w:rPr>
          <w:sz w:val="20"/>
          <w:szCs w:val="20"/>
        </w:rPr>
      </w:pPr>
      <w:r w:rsidRPr="00B31B6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</w:t>
      </w:r>
      <w:r w:rsidRPr="00B31B6C">
        <w:rPr>
          <w:sz w:val="20"/>
          <w:szCs w:val="20"/>
        </w:rPr>
        <w:t>БРЕСТСКОГО ОБЛАСТНОГО ЦЕНТРА</w:t>
      </w:r>
    </w:p>
    <w:p w:rsidR="00474B82" w:rsidRDefault="00474B82" w:rsidP="00474B82">
      <w:pPr>
        <w:rPr>
          <w:sz w:val="20"/>
          <w:szCs w:val="20"/>
        </w:rPr>
      </w:pPr>
      <w:r w:rsidRPr="00B31B6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</w:t>
      </w:r>
      <w:r w:rsidRPr="00B31B6C">
        <w:rPr>
          <w:sz w:val="20"/>
          <w:szCs w:val="20"/>
        </w:rPr>
        <w:t xml:space="preserve">КОРРЕКЦИОННО-РАЗВИВАЮЩЕГО </w:t>
      </w:r>
    </w:p>
    <w:p w:rsidR="00474B82" w:rsidRDefault="00474B82" w:rsidP="00474B82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 w:rsidRPr="00B31B6C">
        <w:rPr>
          <w:sz w:val="20"/>
          <w:szCs w:val="20"/>
        </w:rPr>
        <w:t>ОБУЧЕНИЯ И   РЕАБИЛИТАЦИИ</w:t>
      </w:r>
      <w:r>
        <w:rPr>
          <w:sz w:val="22"/>
          <w:szCs w:val="22"/>
        </w:rPr>
        <w:t xml:space="preserve">       </w:t>
      </w:r>
    </w:p>
    <w:p w:rsidR="00474B82" w:rsidRDefault="00474B82" w:rsidP="00474B82">
      <w:pPr>
        <w:tabs>
          <w:tab w:val="left" w:pos="162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74B82" w:rsidRDefault="00A546CA" w:rsidP="00474B82">
      <w:pPr>
        <w:rPr>
          <w:sz w:val="22"/>
          <w:szCs w:val="22"/>
        </w:rPr>
      </w:pPr>
      <w:r>
        <w:rPr>
          <w:sz w:val="22"/>
          <w:szCs w:val="22"/>
        </w:rPr>
        <w:t xml:space="preserve">   0</w:t>
      </w:r>
      <w:r w:rsidR="00967F7A">
        <w:rPr>
          <w:sz w:val="22"/>
          <w:szCs w:val="22"/>
        </w:rPr>
        <w:t>7</w:t>
      </w:r>
      <w:r>
        <w:rPr>
          <w:sz w:val="22"/>
          <w:szCs w:val="22"/>
        </w:rPr>
        <w:t>/2008</w:t>
      </w:r>
    </w:p>
    <w:p w:rsidR="00474B82" w:rsidRPr="00474B82" w:rsidRDefault="00474B82" w:rsidP="00474B82">
      <w:pPr>
        <w:rPr>
          <w:sz w:val="22"/>
          <w:szCs w:val="22"/>
        </w:rPr>
      </w:pPr>
    </w:p>
    <w:p w:rsidR="00474B82" w:rsidRPr="00474B82" w:rsidRDefault="00474B82" w:rsidP="00474B82">
      <w:pPr>
        <w:rPr>
          <w:sz w:val="22"/>
          <w:szCs w:val="22"/>
        </w:rPr>
      </w:pPr>
    </w:p>
    <w:p w:rsidR="00474B82" w:rsidRPr="00474B82" w:rsidRDefault="00474B82" w:rsidP="00474B82">
      <w:pPr>
        <w:rPr>
          <w:sz w:val="22"/>
          <w:szCs w:val="22"/>
        </w:rPr>
      </w:pPr>
    </w:p>
    <w:p w:rsidR="00474B82" w:rsidRPr="00474B82" w:rsidRDefault="00474B82" w:rsidP="00474B82">
      <w:pPr>
        <w:rPr>
          <w:sz w:val="22"/>
          <w:szCs w:val="22"/>
        </w:rPr>
      </w:pPr>
    </w:p>
    <w:p w:rsidR="00474B82" w:rsidRPr="00474B82" w:rsidRDefault="00474B82" w:rsidP="00474B82">
      <w:pPr>
        <w:rPr>
          <w:sz w:val="22"/>
          <w:szCs w:val="22"/>
        </w:rPr>
      </w:pPr>
    </w:p>
    <w:p w:rsidR="00002C68" w:rsidRDefault="00002C68" w:rsidP="00F062A2">
      <w:pPr>
        <w:rPr>
          <w:sz w:val="22"/>
          <w:szCs w:val="22"/>
        </w:rPr>
      </w:pPr>
    </w:p>
    <w:p w:rsidR="00967F7A" w:rsidRDefault="00967F7A" w:rsidP="00F062A2">
      <w:pPr>
        <w:rPr>
          <w:sz w:val="22"/>
          <w:szCs w:val="22"/>
        </w:rPr>
      </w:pPr>
    </w:p>
    <w:p w:rsidR="00967F7A" w:rsidRDefault="00967F7A" w:rsidP="00F062A2">
      <w:pPr>
        <w:rPr>
          <w:sz w:val="22"/>
          <w:szCs w:val="22"/>
        </w:rPr>
      </w:pPr>
    </w:p>
    <w:p w:rsidR="00002C68" w:rsidRDefault="00002C68" w:rsidP="00474B82">
      <w:pPr>
        <w:jc w:val="center"/>
        <w:rPr>
          <w:sz w:val="22"/>
          <w:szCs w:val="22"/>
        </w:rPr>
      </w:pPr>
    </w:p>
    <w:p w:rsidR="00002C68" w:rsidRDefault="004127B9" w:rsidP="00474B82">
      <w:pPr>
        <w:jc w:val="center"/>
        <w:rPr>
          <w:sz w:val="22"/>
          <w:szCs w:val="22"/>
        </w:rPr>
      </w:pPr>
      <w:r w:rsidRPr="00F15AC9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781300" cy="885825"/>
                <wp:effectExtent l="66675" t="409575" r="0" b="3333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8130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7B9" w:rsidRPr="002C4722" w:rsidRDefault="004127B9" w:rsidP="004127B9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2C4722">
                              <w:rPr>
                                <w:rFonts w:ascii="Impact" w:hAnsi="Impact"/>
                                <w:color w:val="707070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9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" filled="f" stroked="f">
                <o:lock v:ext="edit" shapetype="t"/>
                <v:textbox style="mso-fit-shape-to-text:t">
                  <w:txbxContent>
                    <w:p w:rsidR="004127B9" w:rsidRPr="002C4722" w:rsidRDefault="004127B9" w:rsidP="004127B9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2C4722">
                        <w:rPr>
                          <w:rFonts w:ascii="Impact" w:hAnsi="Impact"/>
                          <w:color w:val="707070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Консультант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2C68" w:rsidRDefault="00002C68" w:rsidP="00474B82">
      <w:pPr>
        <w:jc w:val="center"/>
        <w:rPr>
          <w:sz w:val="22"/>
          <w:szCs w:val="22"/>
        </w:rPr>
      </w:pPr>
    </w:p>
    <w:p w:rsidR="00002C68" w:rsidRPr="00474B82" w:rsidRDefault="00002C68" w:rsidP="00474B82">
      <w:pPr>
        <w:jc w:val="center"/>
        <w:rPr>
          <w:sz w:val="22"/>
          <w:szCs w:val="22"/>
        </w:rPr>
      </w:pPr>
    </w:p>
    <w:p w:rsidR="00474B82" w:rsidRDefault="00474B82" w:rsidP="00474B82">
      <w:pPr>
        <w:tabs>
          <w:tab w:val="left" w:pos="2908"/>
        </w:tabs>
        <w:jc w:val="center"/>
        <w:rPr>
          <w:sz w:val="22"/>
          <w:szCs w:val="22"/>
        </w:rPr>
      </w:pPr>
    </w:p>
    <w:p w:rsidR="0080128B" w:rsidRDefault="00967F7A" w:rsidP="00967F7A">
      <w:pPr>
        <w:rPr>
          <w:rFonts w:ascii="Bookman Old Style" w:hAnsi="Bookman Old Sty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128B" w:rsidRPr="004C3BFF" w:rsidRDefault="0080128B" w:rsidP="0080128B">
      <w:pPr>
        <w:jc w:val="center"/>
        <w:rPr>
          <w:rFonts w:ascii="Arial" w:hAnsi="Arial" w:cs="Arial"/>
        </w:rPr>
      </w:pPr>
      <w:r w:rsidRPr="004C3BFF">
        <w:rPr>
          <w:rFonts w:ascii="Arial" w:hAnsi="Arial" w:cs="Arial"/>
        </w:rPr>
        <w:t>Основные требования к ведению документации</w:t>
      </w:r>
    </w:p>
    <w:p w:rsidR="003847BC" w:rsidRPr="004C3BFF" w:rsidRDefault="0080128B" w:rsidP="0080128B">
      <w:pPr>
        <w:jc w:val="center"/>
        <w:rPr>
          <w:rFonts w:ascii="Arial" w:hAnsi="Arial" w:cs="Arial"/>
        </w:rPr>
      </w:pPr>
      <w:r w:rsidRPr="004C3BFF">
        <w:rPr>
          <w:rFonts w:ascii="Arial" w:hAnsi="Arial" w:cs="Arial"/>
        </w:rPr>
        <w:t xml:space="preserve">учителя-дефектолога </w:t>
      </w:r>
      <w:proofErr w:type="spellStart"/>
      <w:r w:rsidRPr="004C3BFF">
        <w:rPr>
          <w:rFonts w:ascii="Arial" w:hAnsi="Arial" w:cs="Arial"/>
        </w:rPr>
        <w:t>ЦКРОиР</w:t>
      </w:r>
      <w:proofErr w:type="spellEnd"/>
    </w:p>
    <w:p w:rsidR="003847BC" w:rsidRPr="003847BC" w:rsidRDefault="003847BC" w:rsidP="003847BC">
      <w:pPr>
        <w:rPr>
          <w:sz w:val="22"/>
          <w:szCs w:val="22"/>
        </w:rPr>
      </w:pPr>
    </w:p>
    <w:p w:rsidR="003847BC" w:rsidRPr="003847BC" w:rsidRDefault="003847BC" w:rsidP="003847BC">
      <w:pPr>
        <w:rPr>
          <w:sz w:val="22"/>
          <w:szCs w:val="22"/>
        </w:rPr>
      </w:pPr>
    </w:p>
    <w:p w:rsidR="003847BC" w:rsidRPr="003847BC" w:rsidRDefault="003847BC" w:rsidP="003847BC">
      <w:pPr>
        <w:rPr>
          <w:sz w:val="22"/>
          <w:szCs w:val="22"/>
        </w:rPr>
      </w:pPr>
    </w:p>
    <w:p w:rsidR="003847BC" w:rsidRPr="003847BC" w:rsidRDefault="003847BC" w:rsidP="003847BC">
      <w:pPr>
        <w:rPr>
          <w:sz w:val="22"/>
          <w:szCs w:val="22"/>
        </w:rPr>
      </w:pPr>
    </w:p>
    <w:p w:rsidR="003847BC" w:rsidRPr="003847BC" w:rsidRDefault="003847BC" w:rsidP="003847BC">
      <w:pPr>
        <w:rPr>
          <w:sz w:val="22"/>
          <w:szCs w:val="22"/>
        </w:rPr>
      </w:pPr>
    </w:p>
    <w:p w:rsidR="003847BC" w:rsidRPr="003847BC" w:rsidRDefault="003847BC" w:rsidP="003847BC">
      <w:pPr>
        <w:rPr>
          <w:sz w:val="22"/>
          <w:szCs w:val="22"/>
        </w:rPr>
      </w:pPr>
    </w:p>
    <w:p w:rsidR="003847BC" w:rsidRPr="003847BC" w:rsidRDefault="003847BC" w:rsidP="003847BC">
      <w:pPr>
        <w:rPr>
          <w:sz w:val="22"/>
          <w:szCs w:val="22"/>
        </w:rPr>
      </w:pPr>
    </w:p>
    <w:p w:rsidR="003847BC" w:rsidRDefault="003847BC" w:rsidP="00474B82">
      <w:pPr>
        <w:rPr>
          <w:sz w:val="22"/>
          <w:szCs w:val="22"/>
        </w:rPr>
      </w:pPr>
    </w:p>
    <w:p w:rsidR="00F062A2" w:rsidRDefault="00F062A2" w:rsidP="00474B82">
      <w:pPr>
        <w:rPr>
          <w:sz w:val="22"/>
          <w:szCs w:val="22"/>
        </w:rPr>
      </w:pPr>
    </w:p>
    <w:p w:rsidR="003847BC" w:rsidRDefault="003847BC" w:rsidP="00474B82">
      <w:pPr>
        <w:rPr>
          <w:sz w:val="22"/>
          <w:szCs w:val="22"/>
        </w:rPr>
      </w:pPr>
    </w:p>
    <w:p w:rsidR="003847BC" w:rsidRPr="003847BC" w:rsidRDefault="00967F7A" w:rsidP="00967F7A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ИЮЛЬ</w:t>
      </w:r>
    </w:p>
    <w:p w:rsidR="00474B82" w:rsidRDefault="00474B82" w:rsidP="00474B82">
      <w:pPr>
        <w:rPr>
          <w:sz w:val="22"/>
          <w:szCs w:val="22"/>
        </w:rPr>
      </w:pPr>
      <w:r w:rsidRPr="003847BC">
        <w:rPr>
          <w:sz w:val="22"/>
          <w:szCs w:val="22"/>
        </w:rPr>
        <w:br w:type="page"/>
      </w:r>
    </w:p>
    <w:p w:rsidR="00F04287" w:rsidRPr="00474B82" w:rsidRDefault="00896C56" w:rsidP="00474B82">
      <w:pPr>
        <w:jc w:val="center"/>
        <w:rPr>
          <w:sz w:val="22"/>
          <w:szCs w:val="22"/>
        </w:rPr>
      </w:pPr>
      <w:r w:rsidRPr="00474B82">
        <w:rPr>
          <w:sz w:val="22"/>
          <w:szCs w:val="22"/>
        </w:rPr>
        <w:lastRenderedPageBreak/>
        <w:t>Уважаемые коллеги!</w:t>
      </w:r>
    </w:p>
    <w:p w:rsidR="00896C56" w:rsidRPr="00474B82" w:rsidRDefault="00896C56" w:rsidP="00474B82">
      <w:pPr>
        <w:ind w:firstLine="851"/>
        <w:jc w:val="both"/>
        <w:rPr>
          <w:sz w:val="22"/>
          <w:szCs w:val="22"/>
        </w:rPr>
      </w:pPr>
      <w:r w:rsidRPr="00474B82">
        <w:rPr>
          <w:sz w:val="22"/>
          <w:szCs w:val="22"/>
        </w:rPr>
        <w:t xml:space="preserve">В результате анализа ведения документации учителями-дефектологами </w:t>
      </w:r>
      <w:proofErr w:type="spellStart"/>
      <w:r w:rsidRPr="00474B82">
        <w:rPr>
          <w:sz w:val="22"/>
          <w:szCs w:val="22"/>
        </w:rPr>
        <w:t>ЦКРОиР</w:t>
      </w:r>
      <w:proofErr w:type="spellEnd"/>
      <w:r w:rsidRPr="00474B82">
        <w:rPr>
          <w:sz w:val="22"/>
          <w:szCs w:val="22"/>
        </w:rPr>
        <w:t xml:space="preserve"> были выявлены затруднения при составлении некоторых документов. В данном номере вестника мы предлагаем рекомендации, которые вы сможете использовать при организации своей работы.</w:t>
      </w:r>
    </w:p>
    <w:p w:rsidR="00896C56" w:rsidRPr="00474B82" w:rsidRDefault="00896C56" w:rsidP="00474B82">
      <w:pPr>
        <w:ind w:firstLine="851"/>
        <w:jc w:val="both"/>
        <w:rPr>
          <w:sz w:val="22"/>
          <w:szCs w:val="22"/>
        </w:rPr>
      </w:pPr>
      <w:r w:rsidRPr="00474B82">
        <w:rPr>
          <w:sz w:val="22"/>
          <w:szCs w:val="22"/>
        </w:rPr>
        <w:t>Желаем Вам творческих успехов в новом учебном году!</w:t>
      </w: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</w:p>
    <w:p w:rsidR="0043185E" w:rsidRDefault="0043185E" w:rsidP="00474B82">
      <w:pPr>
        <w:jc w:val="both"/>
        <w:rPr>
          <w:sz w:val="22"/>
          <w:szCs w:val="22"/>
        </w:rPr>
      </w:pPr>
    </w:p>
    <w:p w:rsidR="00527A7D" w:rsidRDefault="00527A7D" w:rsidP="00474B82">
      <w:pPr>
        <w:jc w:val="both"/>
        <w:rPr>
          <w:sz w:val="22"/>
          <w:szCs w:val="22"/>
        </w:rPr>
      </w:pPr>
    </w:p>
    <w:p w:rsidR="00A302CF" w:rsidRDefault="00A302CF" w:rsidP="00474B82">
      <w:pPr>
        <w:jc w:val="both"/>
        <w:rPr>
          <w:sz w:val="22"/>
          <w:szCs w:val="22"/>
        </w:rPr>
      </w:pPr>
    </w:p>
    <w:p w:rsidR="00474B82" w:rsidRDefault="00474B82" w:rsidP="00474B82">
      <w:pPr>
        <w:jc w:val="both"/>
        <w:rPr>
          <w:sz w:val="22"/>
          <w:szCs w:val="22"/>
        </w:rPr>
      </w:pPr>
      <w:r w:rsidRPr="00CB2FCB">
        <w:rPr>
          <w:sz w:val="22"/>
          <w:szCs w:val="22"/>
        </w:rPr>
        <w:t>От</w:t>
      </w:r>
      <w:r>
        <w:rPr>
          <w:sz w:val="22"/>
          <w:szCs w:val="22"/>
        </w:rPr>
        <w:t xml:space="preserve">ветственные за выпуск:         </w:t>
      </w:r>
      <w:r w:rsidR="00A0257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учитель-дефектолог </w:t>
      </w:r>
      <w:proofErr w:type="spellStart"/>
      <w:r>
        <w:rPr>
          <w:sz w:val="22"/>
          <w:szCs w:val="22"/>
        </w:rPr>
        <w:t>И.П.Рапин</w:t>
      </w:r>
      <w:proofErr w:type="spellEnd"/>
      <w:r>
        <w:rPr>
          <w:sz w:val="22"/>
          <w:szCs w:val="22"/>
        </w:rPr>
        <w:t>;</w:t>
      </w:r>
    </w:p>
    <w:p w:rsidR="00474B82" w:rsidRPr="00CB2FCB" w:rsidRDefault="00474B82" w:rsidP="00474B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учитель-дефектолог Ю.В.Казакова</w:t>
      </w:r>
    </w:p>
    <w:p w:rsidR="00474B82" w:rsidRPr="00CB2FCB" w:rsidRDefault="00474B82" w:rsidP="00474B82">
      <w:pPr>
        <w:jc w:val="both"/>
        <w:rPr>
          <w:sz w:val="22"/>
          <w:szCs w:val="22"/>
        </w:rPr>
      </w:pPr>
      <w:r w:rsidRPr="00CB2FCB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</w:t>
      </w:r>
      <w:r w:rsidRPr="00CB2FCB">
        <w:rPr>
          <w:sz w:val="22"/>
          <w:szCs w:val="22"/>
        </w:rPr>
        <w:t xml:space="preserve">секретарь-машинистка </w:t>
      </w:r>
      <w:proofErr w:type="spellStart"/>
      <w:r w:rsidRPr="00CB2FCB">
        <w:rPr>
          <w:sz w:val="22"/>
          <w:szCs w:val="22"/>
        </w:rPr>
        <w:t>И.Г.Песоцкая</w:t>
      </w:r>
      <w:proofErr w:type="spellEnd"/>
    </w:p>
    <w:p w:rsidR="00474B82" w:rsidRPr="00CB2FCB" w:rsidRDefault="00474B82" w:rsidP="00474B82">
      <w:pPr>
        <w:jc w:val="both"/>
        <w:rPr>
          <w:sz w:val="22"/>
          <w:szCs w:val="22"/>
        </w:rPr>
      </w:pPr>
    </w:p>
    <w:p w:rsidR="00474B82" w:rsidRPr="00FD16AA" w:rsidRDefault="00474B82" w:rsidP="00474B82">
      <w:pPr>
        <w:jc w:val="both"/>
        <w:rPr>
          <w:sz w:val="22"/>
          <w:szCs w:val="22"/>
        </w:rPr>
      </w:pPr>
      <w:r w:rsidRPr="00CB2FCB">
        <w:rPr>
          <w:sz w:val="22"/>
          <w:szCs w:val="22"/>
        </w:rPr>
        <w:t xml:space="preserve">Контактный телефон:    </w:t>
      </w:r>
      <w:r>
        <w:rPr>
          <w:sz w:val="22"/>
          <w:szCs w:val="22"/>
        </w:rPr>
        <w:t xml:space="preserve">              </w:t>
      </w:r>
      <w:r w:rsidR="000658E8">
        <w:rPr>
          <w:sz w:val="22"/>
          <w:szCs w:val="22"/>
        </w:rPr>
        <w:t xml:space="preserve"> </w:t>
      </w:r>
      <w:r w:rsidR="00E510A8">
        <w:rPr>
          <w:sz w:val="22"/>
          <w:szCs w:val="22"/>
        </w:rPr>
        <w:t xml:space="preserve"> </w:t>
      </w:r>
      <w:r>
        <w:rPr>
          <w:sz w:val="22"/>
          <w:szCs w:val="22"/>
        </w:rPr>
        <w:t>8 (0162)  44 81 56</w:t>
      </w:r>
    </w:p>
    <w:p w:rsidR="00896C56" w:rsidRPr="00A302CF" w:rsidRDefault="00896C56" w:rsidP="00A546CA">
      <w:pPr>
        <w:ind w:firstLine="851"/>
        <w:jc w:val="both"/>
        <w:rPr>
          <w:sz w:val="20"/>
          <w:szCs w:val="20"/>
        </w:rPr>
      </w:pPr>
      <w:r w:rsidRPr="00474B82">
        <w:rPr>
          <w:sz w:val="22"/>
          <w:szCs w:val="22"/>
        </w:rPr>
        <w:br w:type="page"/>
      </w:r>
      <w:r w:rsidRPr="00A302CF">
        <w:rPr>
          <w:sz w:val="20"/>
          <w:szCs w:val="20"/>
        </w:rPr>
        <w:lastRenderedPageBreak/>
        <w:t xml:space="preserve">В соответствии с методическими рекомендациями по упорядочению деятельности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 учитель-дефектолог должен вести следующую документацию:</w:t>
      </w:r>
    </w:p>
    <w:p w:rsidR="00896C56" w:rsidRPr="00A302CF" w:rsidRDefault="00380732" w:rsidP="00474B8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г</w:t>
      </w:r>
      <w:r w:rsidR="00896C56" w:rsidRPr="00A302CF">
        <w:rPr>
          <w:sz w:val="20"/>
          <w:szCs w:val="20"/>
        </w:rPr>
        <w:t>одовой план работы;</w:t>
      </w:r>
    </w:p>
    <w:p w:rsidR="00896C56" w:rsidRPr="00A302CF" w:rsidRDefault="00380732" w:rsidP="00474B8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а</w:t>
      </w:r>
      <w:r w:rsidR="00896C56" w:rsidRPr="00A302CF">
        <w:rPr>
          <w:sz w:val="20"/>
          <w:szCs w:val="20"/>
        </w:rPr>
        <w:t>налитический отчет о работе за предыдущий год;</w:t>
      </w:r>
    </w:p>
    <w:p w:rsidR="00896C56" w:rsidRPr="00A302CF" w:rsidRDefault="00380732" w:rsidP="00474B8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р</w:t>
      </w:r>
      <w:r w:rsidR="00896C56" w:rsidRPr="00A302CF">
        <w:rPr>
          <w:sz w:val="20"/>
          <w:szCs w:val="20"/>
        </w:rPr>
        <w:t>асписание занятий, утвержденное директором (циклограмма рабочего времени, график работы);</w:t>
      </w:r>
    </w:p>
    <w:p w:rsidR="00896C56" w:rsidRPr="00A302CF" w:rsidRDefault="00380732" w:rsidP="00474B8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п</w:t>
      </w:r>
      <w:r w:rsidR="00896C56" w:rsidRPr="00A302CF">
        <w:rPr>
          <w:sz w:val="20"/>
          <w:szCs w:val="20"/>
        </w:rPr>
        <w:t>ерспективный план работы;</w:t>
      </w:r>
    </w:p>
    <w:p w:rsidR="00896C56" w:rsidRPr="00A302CF" w:rsidRDefault="00380732" w:rsidP="00474B8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е</w:t>
      </w:r>
      <w:r w:rsidR="00896C56" w:rsidRPr="00A302CF">
        <w:rPr>
          <w:sz w:val="20"/>
          <w:szCs w:val="20"/>
        </w:rPr>
        <w:t>жедневные планы работы;</w:t>
      </w:r>
    </w:p>
    <w:p w:rsidR="00896C56" w:rsidRPr="00A302CF" w:rsidRDefault="00380732" w:rsidP="00474B8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к</w:t>
      </w:r>
      <w:r w:rsidR="00896C56" w:rsidRPr="00A302CF">
        <w:rPr>
          <w:sz w:val="20"/>
          <w:szCs w:val="20"/>
        </w:rPr>
        <w:t>лассный журнал или журнал учета коррекционных занятий;</w:t>
      </w:r>
    </w:p>
    <w:p w:rsidR="00896C56" w:rsidRPr="00A302CF" w:rsidRDefault="00380732" w:rsidP="00474B8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ж</w:t>
      </w:r>
      <w:r w:rsidR="00896C56" w:rsidRPr="00A302CF">
        <w:rPr>
          <w:sz w:val="20"/>
          <w:szCs w:val="20"/>
        </w:rPr>
        <w:t>урнал консультаций учителя-дефектолога;</w:t>
      </w:r>
    </w:p>
    <w:p w:rsidR="00896C56" w:rsidRPr="00A302CF" w:rsidRDefault="00380732" w:rsidP="00474B8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индивидуальную карту</w:t>
      </w:r>
      <w:r w:rsidR="00896C56" w:rsidRPr="00A302CF">
        <w:rPr>
          <w:sz w:val="20"/>
          <w:szCs w:val="20"/>
        </w:rPr>
        <w:t xml:space="preserve"> развития ребенка;</w:t>
      </w:r>
    </w:p>
    <w:p w:rsidR="00896C56" w:rsidRPr="00A302CF" w:rsidRDefault="00380732" w:rsidP="00474B8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п</w:t>
      </w:r>
      <w:r w:rsidR="00896C56" w:rsidRPr="00A302CF">
        <w:rPr>
          <w:sz w:val="20"/>
          <w:szCs w:val="20"/>
        </w:rPr>
        <w:t>аспорт кабинета.</w:t>
      </w:r>
    </w:p>
    <w:p w:rsidR="00896C56" w:rsidRPr="00A302CF" w:rsidRDefault="00896C56" w:rsidP="00474B82">
      <w:pPr>
        <w:ind w:firstLine="851"/>
        <w:jc w:val="both"/>
        <w:rPr>
          <w:sz w:val="20"/>
          <w:szCs w:val="20"/>
        </w:rPr>
      </w:pPr>
      <w:r w:rsidRPr="00A302CF">
        <w:rPr>
          <w:b/>
          <w:sz w:val="20"/>
          <w:szCs w:val="20"/>
        </w:rPr>
        <w:t>Годовой план</w:t>
      </w:r>
      <w:r w:rsidRPr="00A302CF">
        <w:rPr>
          <w:sz w:val="20"/>
          <w:szCs w:val="20"/>
        </w:rPr>
        <w:t xml:space="preserve"> работы составляется с учетом годового плана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. </w:t>
      </w:r>
      <w:r w:rsidR="00380732" w:rsidRPr="00A302CF">
        <w:rPr>
          <w:sz w:val="20"/>
          <w:szCs w:val="20"/>
        </w:rPr>
        <w:t>В</w:t>
      </w:r>
      <w:r w:rsidRPr="00A302CF">
        <w:rPr>
          <w:sz w:val="20"/>
          <w:szCs w:val="20"/>
        </w:rPr>
        <w:t xml:space="preserve"> годовом плане работы учите</w:t>
      </w:r>
      <w:r w:rsidR="00380732" w:rsidRPr="00A302CF">
        <w:rPr>
          <w:sz w:val="20"/>
          <w:szCs w:val="20"/>
        </w:rPr>
        <w:t>ль-дефектолог должен определить следующее.</w:t>
      </w:r>
    </w:p>
    <w:p w:rsidR="00896C56" w:rsidRPr="00A302CF" w:rsidRDefault="00896C56" w:rsidP="00474B82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Основные задач</w:t>
      </w:r>
      <w:r w:rsidR="00380732" w:rsidRPr="00A302CF">
        <w:rPr>
          <w:sz w:val="20"/>
          <w:szCs w:val="20"/>
        </w:rPr>
        <w:t>и работы на текущий учебный год.</w:t>
      </w:r>
    </w:p>
    <w:p w:rsidR="00896C56" w:rsidRPr="00A302CF" w:rsidRDefault="00896C56" w:rsidP="00474B82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Основные направления работы. Выделяют</w:t>
      </w:r>
      <w:r w:rsidR="00380732" w:rsidRPr="00A302CF">
        <w:rPr>
          <w:sz w:val="20"/>
          <w:szCs w:val="20"/>
        </w:rPr>
        <w:t>ся следующие направления работы.</w:t>
      </w:r>
    </w:p>
    <w:p w:rsidR="00896C56" w:rsidRPr="00A302CF" w:rsidRDefault="006D3396" w:rsidP="00474B82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Диагностическое (указать место и сроки проведения диагностических обследован</w:t>
      </w:r>
      <w:r w:rsidR="00380732" w:rsidRPr="00A302CF">
        <w:rPr>
          <w:sz w:val="20"/>
          <w:szCs w:val="20"/>
        </w:rPr>
        <w:t>ий в течение года).</w:t>
      </w:r>
    </w:p>
    <w:p w:rsidR="006D3396" w:rsidRPr="00A302CF" w:rsidRDefault="006D3396" w:rsidP="00474B82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Коррекционно-развивающее (указать возраст и тип нарушений психофизического развития детей, с которыми будет проводиться коррекционная работа</w:t>
      </w:r>
      <w:r w:rsidR="00380732" w:rsidRPr="00A302CF">
        <w:rPr>
          <w:sz w:val="20"/>
          <w:szCs w:val="20"/>
        </w:rPr>
        <w:t>).</w:t>
      </w:r>
    </w:p>
    <w:p w:rsidR="006D3396" w:rsidRPr="00A302CF" w:rsidRDefault="006D3396" w:rsidP="00474B82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Методическое (указать мероприятия по пропаганде знаний с помощью средств массовой информации, по оказанию методической помощи и поддержке педагогических работников в работе с детьми с ОПФР, указать план работы по взаимодействию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 и учреждений образования общего типа в рамках сопровождения детей с ОПФР. Также необходимо указать темы семинаров, конференций и методических объединений и с</w:t>
      </w:r>
      <w:r w:rsidR="00380732" w:rsidRPr="00A302CF">
        <w:rPr>
          <w:sz w:val="20"/>
          <w:szCs w:val="20"/>
        </w:rPr>
        <w:t>роки их проведения (документация</w:t>
      </w:r>
      <w:r w:rsidRPr="00A302CF">
        <w:rPr>
          <w:sz w:val="20"/>
          <w:szCs w:val="20"/>
        </w:rPr>
        <w:t xml:space="preserve"> по организации методического объединения ведется руководителем М</w:t>
      </w:r>
      <w:r w:rsidR="00380732" w:rsidRPr="00A302CF">
        <w:rPr>
          <w:sz w:val="20"/>
          <w:szCs w:val="20"/>
        </w:rPr>
        <w:t>О в соответствии с Положением о</w:t>
      </w:r>
      <w:r w:rsidRPr="00A302CF">
        <w:rPr>
          <w:sz w:val="20"/>
          <w:szCs w:val="20"/>
        </w:rPr>
        <w:t xml:space="preserve"> методическом объединении). </w:t>
      </w:r>
    </w:p>
    <w:p w:rsidR="006D3396" w:rsidRPr="00A302CF" w:rsidRDefault="006D3396" w:rsidP="00A302CF">
      <w:pPr>
        <w:pStyle w:val="a3"/>
        <w:ind w:left="0" w:firstLine="1080"/>
        <w:jc w:val="both"/>
        <w:rPr>
          <w:sz w:val="20"/>
          <w:szCs w:val="20"/>
        </w:rPr>
      </w:pPr>
      <w:r w:rsidRPr="00A302CF">
        <w:rPr>
          <w:sz w:val="20"/>
          <w:szCs w:val="20"/>
        </w:rPr>
        <w:t>В плане работы необходимо</w:t>
      </w:r>
      <w:r w:rsidR="00A302CF">
        <w:rPr>
          <w:sz w:val="20"/>
          <w:szCs w:val="20"/>
        </w:rPr>
        <w:t xml:space="preserve"> отметить участие в экспертизе  </w:t>
      </w:r>
      <w:r w:rsidR="00C065BA" w:rsidRPr="00A302CF">
        <w:rPr>
          <w:sz w:val="20"/>
          <w:szCs w:val="20"/>
        </w:rPr>
        <w:t>педагогических инноваций, апробации учебников, обучающих программ и методик.</w:t>
      </w:r>
    </w:p>
    <w:p w:rsidR="006D3396" w:rsidRPr="00A302CF" w:rsidRDefault="00C065BA" w:rsidP="00474B82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Консультативное (указать, для кого будут проводиться консультации, формы, место их про</w:t>
      </w:r>
      <w:r w:rsidR="00380732" w:rsidRPr="00A302CF">
        <w:rPr>
          <w:sz w:val="20"/>
          <w:szCs w:val="20"/>
        </w:rPr>
        <w:t>ведения, основную проблематику).</w:t>
      </w:r>
    </w:p>
    <w:p w:rsidR="00C065BA" w:rsidRPr="00A302CF" w:rsidRDefault="00C065BA" w:rsidP="00474B82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Информационно-аналитическое (указать мероприятия, в ходе которых будет осуществляться анализ и прогноз потребностей детей с ОПФР в специальном образовании и коррекционной помощи).</w:t>
      </w:r>
    </w:p>
    <w:p w:rsidR="00380732" w:rsidRPr="00A302CF" w:rsidRDefault="00C065BA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В плане работы необходимо указать мероприятия по </w:t>
      </w:r>
      <w:r w:rsidRPr="00A302CF">
        <w:rPr>
          <w:b/>
          <w:sz w:val="20"/>
          <w:szCs w:val="20"/>
        </w:rPr>
        <w:t>самообразованию</w:t>
      </w:r>
      <w:r w:rsidRPr="00A302CF">
        <w:rPr>
          <w:sz w:val="20"/>
          <w:szCs w:val="20"/>
        </w:rPr>
        <w:t>: тему, сроки</w:t>
      </w:r>
      <w:r w:rsidR="003847BC" w:rsidRPr="00A302CF">
        <w:rPr>
          <w:sz w:val="20"/>
          <w:szCs w:val="20"/>
        </w:rPr>
        <w:t xml:space="preserve"> работы над ней и форму отчета. </w:t>
      </w:r>
      <w:r w:rsidR="003847BC" w:rsidRPr="00A302CF">
        <w:rPr>
          <w:b/>
          <w:sz w:val="20"/>
          <w:szCs w:val="20"/>
        </w:rPr>
        <w:t>А</w:t>
      </w:r>
      <w:r w:rsidRPr="00A302CF">
        <w:rPr>
          <w:b/>
          <w:sz w:val="20"/>
          <w:szCs w:val="20"/>
        </w:rPr>
        <w:t>налитический отчет</w:t>
      </w:r>
      <w:r w:rsidRPr="00A302CF">
        <w:rPr>
          <w:sz w:val="20"/>
          <w:szCs w:val="20"/>
        </w:rPr>
        <w:t xml:space="preserve"> о работе за предыдущий </w:t>
      </w:r>
      <w:r w:rsidR="003847BC" w:rsidRPr="00A302CF">
        <w:rPr>
          <w:sz w:val="20"/>
          <w:szCs w:val="20"/>
        </w:rPr>
        <w:t>год предлагается в Приложении 1</w:t>
      </w:r>
      <w:r w:rsidRPr="00A302CF">
        <w:rPr>
          <w:sz w:val="20"/>
          <w:szCs w:val="20"/>
        </w:rPr>
        <w:t>.</w:t>
      </w:r>
      <w:r w:rsidR="00C83468" w:rsidRPr="00A302CF">
        <w:rPr>
          <w:sz w:val="20"/>
          <w:szCs w:val="20"/>
        </w:rPr>
        <w:t xml:space="preserve"> При составлении отчета необходимо особое внимание уделять качественному анализу своей работы по каждому направлению деятельности в течение года.</w:t>
      </w:r>
    </w:p>
    <w:p w:rsidR="00C065BA" w:rsidRPr="00A302CF" w:rsidRDefault="00C065BA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 Расписание занятий, циклограмма рабочего времени, график работы утверждаются директором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>.</w:t>
      </w:r>
    </w:p>
    <w:p w:rsidR="00C065BA" w:rsidRPr="00A302CF" w:rsidRDefault="00C065BA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lastRenderedPageBreak/>
        <w:t xml:space="preserve">В </w:t>
      </w:r>
      <w:r w:rsidRPr="00A302CF">
        <w:rPr>
          <w:b/>
          <w:sz w:val="20"/>
          <w:szCs w:val="20"/>
        </w:rPr>
        <w:t>графике</w:t>
      </w:r>
      <w:r w:rsidRPr="00A302CF">
        <w:rPr>
          <w:sz w:val="20"/>
          <w:szCs w:val="20"/>
        </w:rPr>
        <w:t xml:space="preserve"> работы </w:t>
      </w:r>
      <w:r w:rsidR="00126C0F" w:rsidRPr="00A302CF">
        <w:rPr>
          <w:sz w:val="20"/>
          <w:szCs w:val="20"/>
        </w:rPr>
        <w:t>отражается рабочее время специалиста, время перерыва и время для проведения консультаций.</w:t>
      </w:r>
    </w:p>
    <w:p w:rsidR="00126C0F" w:rsidRPr="00A302CF" w:rsidRDefault="00126C0F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В </w:t>
      </w:r>
      <w:r w:rsidRPr="00A302CF">
        <w:rPr>
          <w:b/>
          <w:sz w:val="20"/>
          <w:szCs w:val="20"/>
        </w:rPr>
        <w:t>циклограмме</w:t>
      </w:r>
      <w:r w:rsidRPr="00A302CF">
        <w:rPr>
          <w:sz w:val="20"/>
          <w:szCs w:val="20"/>
        </w:rPr>
        <w:t xml:space="preserve"> </w:t>
      </w:r>
      <w:r w:rsidR="00380732" w:rsidRPr="00A302CF">
        <w:rPr>
          <w:sz w:val="20"/>
          <w:szCs w:val="20"/>
        </w:rPr>
        <w:t>отражается направления</w:t>
      </w:r>
      <w:r w:rsidR="006C2E09" w:rsidRPr="00A302CF">
        <w:rPr>
          <w:sz w:val="20"/>
          <w:szCs w:val="20"/>
        </w:rPr>
        <w:t xml:space="preserve"> работы и распределение рабочего в</w:t>
      </w:r>
      <w:r w:rsidR="00380732" w:rsidRPr="00A302CF">
        <w:rPr>
          <w:sz w:val="20"/>
          <w:szCs w:val="20"/>
        </w:rPr>
        <w:t>ремени по каждому направлению (П</w:t>
      </w:r>
      <w:r w:rsidR="006C2E09" w:rsidRPr="00A302CF">
        <w:rPr>
          <w:sz w:val="20"/>
          <w:szCs w:val="20"/>
        </w:rPr>
        <w:t xml:space="preserve">риложение 2). Количество рабочего времени по каждому направлению варьируется, исходя из штатного расписания </w:t>
      </w:r>
      <w:proofErr w:type="spellStart"/>
      <w:r w:rsidR="006C2E09" w:rsidRPr="00A302CF">
        <w:rPr>
          <w:sz w:val="20"/>
          <w:szCs w:val="20"/>
        </w:rPr>
        <w:t>ЦКРОиР</w:t>
      </w:r>
      <w:proofErr w:type="spellEnd"/>
      <w:r w:rsidR="006C2E09" w:rsidRPr="00A302CF">
        <w:rPr>
          <w:sz w:val="20"/>
          <w:szCs w:val="20"/>
        </w:rPr>
        <w:t xml:space="preserve">, распределения функций и нагрузки, коррекционная работа должна занимать не менее 50% рабочего времени (кроме учителя-дефектолога </w:t>
      </w:r>
      <w:proofErr w:type="spellStart"/>
      <w:r w:rsidR="006C2E09" w:rsidRPr="00A302CF">
        <w:rPr>
          <w:sz w:val="20"/>
          <w:szCs w:val="20"/>
        </w:rPr>
        <w:t>спецкласса</w:t>
      </w:r>
      <w:proofErr w:type="spellEnd"/>
      <w:r w:rsidR="006C2E09" w:rsidRPr="00A302CF">
        <w:rPr>
          <w:sz w:val="20"/>
          <w:szCs w:val="20"/>
        </w:rPr>
        <w:t xml:space="preserve"> (группы) и специалистов, занимающихся ранней комплексной помощью).</w:t>
      </w:r>
    </w:p>
    <w:p w:rsidR="006C2E09" w:rsidRPr="00A302CF" w:rsidRDefault="006C2E09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В </w:t>
      </w:r>
      <w:r w:rsidRPr="00A302CF">
        <w:rPr>
          <w:b/>
          <w:sz w:val="20"/>
          <w:szCs w:val="20"/>
        </w:rPr>
        <w:t>расписании</w:t>
      </w:r>
      <w:r w:rsidRPr="00A302CF">
        <w:rPr>
          <w:sz w:val="20"/>
          <w:szCs w:val="20"/>
        </w:rPr>
        <w:t xml:space="preserve"> коррекционных занятий указывается списочный состав детей, п</w:t>
      </w:r>
      <w:r w:rsidR="00380732" w:rsidRPr="00A302CF">
        <w:rPr>
          <w:sz w:val="20"/>
          <w:szCs w:val="20"/>
        </w:rPr>
        <w:t>осещающих</w:t>
      </w:r>
      <w:r w:rsidRPr="00A302CF">
        <w:rPr>
          <w:sz w:val="20"/>
          <w:szCs w:val="20"/>
        </w:rPr>
        <w:t xml:space="preserve"> коррекционные занятия, день и время занятий, время для </w:t>
      </w:r>
      <w:r w:rsidR="00C67846" w:rsidRPr="00A302CF">
        <w:rPr>
          <w:sz w:val="20"/>
          <w:szCs w:val="20"/>
        </w:rPr>
        <w:t>перерыва</w:t>
      </w:r>
      <w:r w:rsidRPr="00A302CF">
        <w:rPr>
          <w:sz w:val="20"/>
          <w:szCs w:val="20"/>
        </w:rPr>
        <w:t xml:space="preserve"> (консультаций).</w:t>
      </w:r>
    </w:p>
    <w:p w:rsidR="00C67846" w:rsidRPr="00A302CF" w:rsidRDefault="00C67846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На каждого ребенка, посещающего коррекционные занятия в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, ведется </w:t>
      </w:r>
      <w:r w:rsidRPr="00A302CF">
        <w:rPr>
          <w:b/>
          <w:sz w:val="20"/>
          <w:szCs w:val="20"/>
        </w:rPr>
        <w:t>индивидуальная карта развития</w:t>
      </w:r>
      <w:r w:rsidRPr="00A302CF">
        <w:rPr>
          <w:sz w:val="20"/>
          <w:szCs w:val="20"/>
        </w:rPr>
        <w:t>. В карте указываются данные углубленной диагностики и динамика развития ребенка (2 раза в год) относительно личных достижений. В конце года отмечается</w:t>
      </w:r>
      <w:r w:rsidR="006F3443" w:rsidRPr="00A302CF">
        <w:rPr>
          <w:sz w:val="20"/>
          <w:szCs w:val="20"/>
        </w:rPr>
        <w:t xml:space="preserve"> результат коррекционной работы.</w:t>
      </w:r>
    </w:p>
    <w:p w:rsidR="006F3443" w:rsidRPr="00A302CF" w:rsidRDefault="006F3443" w:rsidP="00474B82">
      <w:pPr>
        <w:ind w:firstLine="851"/>
        <w:jc w:val="both"/>
        <w:rPr>
          <w:sz w:val="20"/>
          <w:szCs w:val="20"/>
        </w:rPr>
      </w:pPr>
      <w:r w:rsidRPr="00A302CF">
        <w:rPr>
          <w:b/>
          <w:sz w:val="20"/>
          <w:szCs w:val="20"/>
        </w:rPr>
        <w:t>Перспективный план</w:t>
      </w:r>
      <w:r w:rsidRPr="00A302CF">
        <w:rPr>
          <w:sz w:val="20"/>
          <w:szCs w:val="20"/>
        </w:rPr>
        <w:t xml:space="preserve"> коррекционно-развивающей работы составляется с учетом возраста, типа и структуры нарушения развития ребенка с ОПФР.</w:t>
      </w:r>
    </w:p>
    <w:p w:rsidR="006F3443" w:rsidRPr="00A302CF" w:rsidRDefault="006F3443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>Н</w:t>
      </w:r>
      <w:r w:rsidR="00A546CA" w:rsidRPr="00A302CF">
        <w:rPr>
          <w:sz w:val="20"/>
          <w:szCs w:val="20"/>
        </w:rPr>
        <w:t>аправления</w:t>
      </w:r>
      <w:r w:rsidRPr="00A302CF">
        <w:rPr>
          <w:sz w:val="20"/>
          <w:szCs w:val="20"/>
        </w:rPr>
        <w:t xml:space="preserve"> </w:t>
      </w:r>
      <w:r w:rsidR="00A546CA" w:rsidRPr="00A302CF">
        <w:rPr>
          <w:sz w:val="20"/>
          <w:szCs w:val="20"/>
        </w:rPr>
        <w:t>коррекционной работы определяю</w:t>
      </w:r>
      <w:r w:rsidRPr="00A302CF">
        <w:rPr>
          <w:sz w:val="20"/>
          <w:szCs w:val="20"/>
        </w:rPr>
        <w:t>тся в соответствии с данными углубленной диагностики и индивидуальными особенностями ребенка.</w:t>
      </w:r>
    </w:p>
    <w:p w:rsidR="006F3443" w:rsidRPr="00A302CF" w:rsidRDefault="006F3443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>Использование типового календарно-тематического планирования коррекционной работы возможно только с учетом индивидуальных особенностей ребенка. Работаем по принципу: «Не ребенок подстраивается под планирование, а планирование составляется для ребенка».</w:t>
      </w:r>
    </w:p>
    <w:p w:rsidR="006F3443" w:rsidRPr="00A302CF" w:rsidRDefault="006F3443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>При планировании коррекционной работы с детьми раннего возраста и с детьми с тяжелыми и (или) множественными нарушениями развития составляется индивидуальная программа коррекционной работы (вариант индивидуальной коррекционной программы для детей раннего возраста был предложен в вестнике «Консультант» за май 2008 г.). Форма индивидуальной программы коррекционной работы с детьми с Т</w:t>
      </w:r>
      <w:r w:rsidR="00A546CA" w:rsidRPr="00A302CF">
        <w:rPr>
          <w:sz w:val="20"/>
          <w:szCs w:val="20"/>
        </w:rPr>
        <w:t>МНР предлагается в П</w:t>
      </w:r>
      <w:r w:rsidR="00474B82" w:rsidRPr="00A302CF">
        <w:rPr>
          <w:sz w:val="20"/>
          <w:szCs w:val="20"/>
        </w:rPr>
        <w:t>риложении 3.</w:t>
      </w:r>
    </w:p>
    <w:p w:rsidR="006F3443" w:rsidRPr="00A302CF" w:rsidRDefault="006F3443" w:rsidP="00474B82">
      <w:pPr>
        <w:ind w:firstLine="851"/>
        <w:jc w:val="both"/>
        <w:rPr>
          <w:sz w:val="20"/>
          <w:szCs w:val="20"/>
        </w:rPr>
      </w:pPr>
      <w:r w:rsidRPr="00A302CF">
        <w:rPr>
          <w:b/>
          <w:sz w:val="20"/>
          <w:szCs w:val="20"/>
        </w:rPr>
        <w:t>Ежедневные планы</w:t>
      </w:r>
      <w:r w:rsidRPr="00A302CF">
        <w:rPr>
          <w:sz w:val="20"/>
          <w:szCs w:val="20"/>
        </w:rPr>
        <w:t xml:space="preserve"> коррекционной работы составляются в соответствии с перспективным планированием, их форма и содержание зависят от педагогического опыта специалистов и </w:t>
      </w:r>
      <w:r w:rsidR="00442AA9" w:rsidRPr="00A302CF">
        <w:rPr>
          <w:sz w:val="20"/>
          <w:szCs w:val="20"/>
        </w:rPr>
        <w:t>т</w:t>
      </w:r>
      <w:r w:rsidR="00474B82" w:rsidRPr="00A302CF">
        <w:rPr>
          <w:sz w:val="20"/>
          <w:szCs w:val="20"/>
        </w:rPr>
        <w:t xml:space="preserve">ребований администрации </w:t>
      </w:r>
      <w:proofErr w:type="spellStart"/>
      <w:r w:rsidR="00474B82" w:rsidRPr="00A302CF">
        <w:rPr>
          <w:sz w:val="20"/>
          <w:szCs w:val="20"/>
        </w:rPr>
        <w:t>ЦКРОиР</w:t>
      </w:r>
      <w:proofErr w:type="spellEnd"/>
      <w:r w:rsidR="00474B82" w:rsidRPr="00A302CF">
        <w:rPr>
          <w:sz w:val="20"/>
          <w:szCs w:val="20"/>
        </w:rPr>
        <w:t>.</w:t>
      </w:r>
    </w:p>
    <w:p w:rsidR="00442AA9" w:rsidRPr="00A302CF" w:rsidRDefault="00442AA9" w:rsidP="00474B82">
      <w:pPr>
        <w:ind w:firstLine="851"/>
        <w:jc w:val="both"/>
        <w:rPr>
          <w:sz w:val="20"/>
          <w:szCs w:val="20"/>
        </w:rPr>
      </w:pPr>
      <w:r w:rsidRPr="00A302CF">
        <w:rPr>
          <w:b/>
          <w:sz w:val="20"/>
          <w:szCs w:val="20"/>
        </w:rPr>
        <w:t>Журнал учета коррекционных занятий</w:t>
      </w:r>
      <w:r w:rsidRPr="00A302CF">
        <w:rPr>
          <w:sz w:val="20"/>
          <w:szCs w:val="20"/>
        </w:rPr>
        <w:t xml:space="preserve"> ведется в соответствии с Методическими рекомендациями от 05.04.2001 г. Присутствие и отсутствие детей дополнительными значками не обозначается, отсутствие ребенка на занятии отмечается буквой «Н» (не был).</w:t>
      </w:r>
    </w:p>
    <w:p w:rsidR="00442AA9" w:rsidRPr="00A302CF" w:rsidRDefault="00442AA9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Журнал консультаций ведется в соответствии с тематикой и категорией консультируемых. Форма журнала </w:t>
      </w:r>
      <w:r w:rsidR="00A546CA" w:rsidRPr="00A302CF">
        <w:rPr>
          <w:sz w:val="20"/>
          <w:szCs w:val="20"/>
        </w:rPr>
        <w:t>консультаций представлена в П</w:t>
      </w:r>
      <w:r w:rsidRPr="00A302CF">
        <w:rPr>
          <w:sz w:val="20"/>
          <w:szCs w:val="20"/>
        </w:rPr>
        <w:t>риложении 4.</w:t>
      </w:r>
    </w:p>
    <w:p w:rsidR="00442AA9" w:rsidRPr="00A302CF" w:rsidRDefault="00442AA9" w:rsidP="00474B82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В </w:t>
      </w:r>
      <w:r w:rsidR="00A546CA" w:rsidRPr="00A302CF">
        <w:rPr>
          <w:b/>
          <w:sz w:val="20"/>
          <w:szCs w:val="20"/>
        </w:rPr>
        <w:t>п</w:t>
      </w:r>
      <w:r w:rsidRPr="00A302CF">
        <w:rPr>
          <w:b/>
          <w:sz w:val="20"/>
          <w:szCs w:val="20"/>
        </w:rPr>
        <w:t>аспорте  кабинета</w:t>
      </w:r>
      <w:r w:rsidRPr="00A302CF">
        <w:rPr>
          <w:sz w:val="20"/>
          <w:szCs w:val="20"/>
        </w:rPr>
        <w:t xml:space="preserve"> выделяются следующие разделы:</w:t>
      </w:r>
    </w:p>
    <w:p w:rsidR="00442AA9" w:rsidRPr="00A302CF" w:rsidRDefault="00442AA9" w:rsidP="00474B82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Техническое </w:t>
      </w:r>
      <w:r w:rsidR="00A546CA" w:rsidRPr="00A302CF">
        <w:rPr>
          <w:sz w:val="20"/>
          <w:szCs w:val="20"/>
        </w:rPr>
        <w:t>оснащение, интерьер.</w:t>
      </w:r>
    </w:p>
    <w:p w:rsidR="00442AA9" w:rsidRPr="00A302CF" w:rsidRDefault="00442AA9" w:rsidP="00474B82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Дидактические </w:t>
      </w:r>
      <w:r w:rsidR="00A546CA" w:rsidRPr="00A302CF">
        <w:rPr>
          <w:sz w:val="20"/>
          <w:szCs w:val="20"/>
        </w:rPr>
        <w:t>игры, учебные пособия.</w:t>
      </w:r>
    </w:p>
    <w:p w:rsidR="00442AA9" w:rsidRPr="00A302CF" w:rsidRDefault="00442AA9" w:rsidP="00474B82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Методические </w:t>
      </w:r>
      <w:r w:rsidR="00A546CA" w:rsidRPr="00A302CF">
        <w:rPr>
          <w:sz w:val="20"/>
          <w:szCs w:val="20"/>
        </w:rPr>
        <w:t>пособия.</w:t>
      </w:r>
    </w:p>
    <w:p w:rsidR="00442AA9" w:rsidRPr="00A302CF" w:rsidRDefault="00442AA9" w:rsidP="00474B82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План работы кабинета на текущий учебный год </w:t>
      </w:r>
      <w:r w:rsidR="00795609" w:rsidRPr="00A302CF">
        <w:rPr>
          <w:sz w:val="20"/>
          <w:szCs w:val="20"/>
        </w:rPr>
        <w:t>(</w:t>
      </w:r>
      <w:r w:rsidR="00474B82" w:rsidRPr="00A302CF">
        <w:rPr>
          <w:sz w:val="20"/>
          <w:szCs w:val="20"/>
        </w:rPr>
        <w:t>мероприятия и сроки их реализации)</w:t>
      </w:r>
      <w:r w:rsidR="00A546CA" w:rsidRPr="00A302CF">
        <w:rPr>
          <w:sz w:val="20"/>
          <w:szCs w:val="20"/>
        </w:rPr>
        <w:t>.</w:t>
      </w:r>
    </w:p>
    <w:p w:rsidR="00795609" w:rsidRPr="00A302CF" w:rsidRDefault="00795609" w:rsidP="00474B82">
      <w:pPr>
        <w:pStyle w:val="a3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302CF">
        <w:rPr>
          <w:sz w:val="20"/>
          <w:szCs w:val="20"/>
        </w:rPr>
        <w:lastRenderedPageBreak/>
        <w:t>Анализ работы кабинета на прошедший учебный год.</w:t>
      </w:r>
    </w:p>
    <w:p w:rsidR="00A546CA" w:rsidRPr="00A302CF" w:rsidRDefault="004564ED" w:rsidP="00527A7D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Анализ </w:t>
      </w:r>
      <w:r w:rsidR="00530639" w:rsidRPr="00A302CF">
        <w:rPr>
          <w:sz w:val="20"/>
          <w:szCs w:val="20"/>
        </w:rPr>
        <w:t>работы учителей-дефектологов</w:t>
      </w:r>
      <w:r w:rsidRPr="00A302CF">
        <w:rPr>
          <w:sz w:val="20"/>
          <w:szCs w:val="20"/>
        </w:rPr>
        <w:t xml:space="preserve"> за 2007/08 уч. г. по</w:t>
      </w:r>
      <w:r w:rsidR="00530639" w:rsidRPr="00A302CF">
        <w:rPr>
          <w:sz w:val="20"/>
          <w:szCs w:val="20"/>
        </w:rPr>
        <w:t>зволил сделать следующие выводы.</w:t>
      </w:r>
    </w:p>
    <w:p w:rsidR="004564ED" w:rsidRPr="00A302CF" w:rsidRDefault="004564ED" w:rsidP="004564ED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Нет четко выраженной специализации в работе учителей-дефектологов: каждый учитель-дефектолог работает одновременно с различными возрастными категориями детей, а также – с детьми, имеющими различный тип и степень нарушения в развитии, что снижает эффективность </w:t>
      </w:r>
      <w:r w:rsidR="00530639" w:rsidRPr="00A302CF">
        <w:rPr>
          <w:sz w:val="20"/>
          <w:szCs w:val="20"/>
        </w:rPr>
        <w:t>коррекционно-развивающей работы.</w:t>
      </w:r>
    </w:p>
    <w:p w:rsidR="004564ED" w:rsidRPr="00A302CF" w:rsidRDefault="004564ED" w:rsidP="004564ED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Выдерживаются требования к периодичности, длительности коррекционных занятий. Преобладает индивидуальная форма ведения занятий, но в то же время не указаны эффективные приемы </w:t>
      </w:r>
      <w:r w:rsidR="00530639" w:rsidRPr="00A302CF">
        <w:rPr>
          <w:sz w:val="20"/>
          <w:szCs w:val="20"/>
        </w:rPr>
        <w:t>коррекционно-развивающей работы.</w:t>
      </w:r>
    </w:p>
    <w:p w:rsidR="004564ED" w:rsidRPr="00A302CF" w:rsidRDefault="004564ED" w:rsidP="004564ED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Специалисты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 проводят достаточное количество консультаци</w:t>
      </w:r>
      <w:r w:rsidR="00530639" w:rsidRPr="00A302CF">
        <w:rPr>
          <w:sz w:val="20"/>
          <w:szCs w:val="20"/>
        </w:rPr>
        <w:t>й для различных категорий людей.</w:t>
      </w:r>
    </w:p>
    <w:p w:rsidR="004564ED" w:rsidRPr="00A302CF" w:rsidRDefault="004564ED" w:rsidP="004564ED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Преобладающей формой ведения методической работы являются: семинар-практикум, обучающий семинар, круглый стол, дискуссионный клуб и др. Темы методических объединений охватывают различные аспекты специальной психологии, коррекционной педагогики, логопедии и др. смежных наук. Однако при выборе темы необходимо руководствоваться запросами учителей-дефектологов и проблемами спец</w:t>
      </w:r>
      <w:r w:rsidR="0085471A" w:rsidRPr="00A302CF">
        <w:rPr>
          <w:sz w:val="20"/>
          <w:szCs w:val="20"/>
        </w:rPr>
        <w:t xml:space="preserve">иального </w:t>
      </w:r>
      <w:r w:rsidRPr="00A302CF">
        <w:rPr>
          <w:sz w:val="20"/>
          <w:szCs w:val="20"/>
        </w:rPr>
        <w:t>образования на современном этапе</w:t>
      </w:r>
      <w:r w:rsidR="00530639" w:rsidRPr="00A302CF">
        <w:rPr>
          <w:sz w:val="20"/>
          <w:szCs w:val="20"/>
        </w:rPr>
        <w:t>, что не всегда отражается в планах работы методических объединений и затрудняет планирование методической работы на следующий учебный год.</w:t>
      </w:r>
    </w:p>
    <w:p w:rsidR="00530639" w:rsidRPr="00A302CF" w:rsidRDefault="00530639" w:rsidP="004564ED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Процент участия учителей-дефектологов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 в психолого-педагогических консилиумах в учреждениях образования крайне низкий.</w:t>
      </w:r>
    </w:p>
    <w:p w:rsidR="00530639" w:rsidRPr="00A302CF" w:rsidRDefault="00530639" w:rsidP="004564ED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>Мало внимания уделяется просветительской работе в средствах массовой информации публиковались: Гвоздик Т.В. (</w:t>
      </w:r>
      <w:proofErr w:type="spellStart"/>
      <w:r w:rsidRPr="00A302CF">
        <w:rPr>
          <w:sz w:val="20"/>
          <w:szCs w:val="20"/>
        </w:rPr>
        <w:t>Пружанский</w:t>
      </w:r>
      <w:proofErr w:type="spellEnd"/>
      <w:r w:rsidRPr="00A302CF">
        <w:rPr>
          <w:sz w:val="20"/>
          <w:szCs w:val="20"/>
        </w:rPr>
        <w:t xml:space="preserve">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), </w:t>
      </w:r>
      <w:r w:rsidR="00527A7D" w:rsidRPr="00A302CF">
        <w:rPr>
          <w:sz w:val="20"/>
          <w:szCs w:val="20"/>
        </w:rPr>
        <w:t xml:space="preserve"> </w:t>
      </w:r>
      <w:proofErr w:type="spellStart"/>
      <w:r w:rsidRPr="00A302CF">
        <w:rPr>
          <w:sz w:val="20"/>
          <w:szCs w:val="20"/>
        </w:rPr>
        <w:t>Жушма</w:t>
      </w:r>
      <w:proofErr w:type="spellEnd"/>
      <w:r w:rsidRPr="00A302CF">
        <w:rPr>
          <w:sz w:val="20"/>
          <w:szCs w:val="20"/>
        </w:rPr>
        <w:t xml:space="preserve"> Н.А. (Ивановский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), </w:t>
      </w:r>
      <w:proofErr w:type="spellStart"/>
      <w:r w:rsidRPr="00A302CF">
        <w:rPr>
          <w:sz w:val="20"/>
          <w:szCs w:val="20"/>
        </w:rPr>
        <w:t>Куделевич</w:t>
      </w:r>
      <w:proofErr w:type="spellEnd"/>
      <w:r w:rsidRPr="00A302CF">
        <w:rPr>
          <w:sz w:val="20"/>
          <w:szCs w:val="20"/>
        </w:rPr>
        <w:t xml:space="preserve"> Н.А. (</w:t>
      </w:r>
      <w:proofErr w:type="spellStart"/>
      <w:r w:rsidRPr="00A302CF">
        <w:rPr>
          <w:sz w:val="20"/>
          <w:szCs w:val="20"/>
        </w:rPr>
        <w:t>Ляховичский</w:t>
      </w:r>
      <w:proofErr w:type="spellEnd"/>
      <w:r w:rsidRPr="00A302CF">
        <w:rPr>
          <w:sz w:val="20"/>
          <w:szCs w:val="20"/>
        </w:rPr>
        <w:t xml:space="preserve">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), </w:t>
      </w:r>
      <w:proofErr w:type="spellStart"/>
      <w:r w:rsidRPr="00A302CF">
        <w:rPr>
          <w:sz w:val="20"/>
          <w:szCs w:val="20"/>
        </w:rPr>
        <w:t>Гуринович</w:t>
      </w:r>
      <w:proofErr w:type="spellEnd"/>
      <w:r w:rsidRPr="00A302CF">
        <w:rPr>
          <w:sz w:val="20"/>
          <w:szCs w:val="20"/>
        </w:rPr>
        <w:t xml:space="preserve"> Е.В. (</w:t>
      </w:r>
      <w:proofErr w:type="spellStart"/>
      <w:r w:rsidRPr="00A302CF">
        <w:rPr>
          <w:sz w:val="20"/>
          <w:szCs w:val="20"/>
        </w:rPr>
        <w:t>Пинский</w:t>
      </w:r>
      <w:proofErr w:type="spellEnd"/>
      <w:r w:rsidRPr="00A302CF">
        <w:rPr>
          <w:sz w:val="20"/>
          <w:szCs w:val="20"/>
        </w:rPr>
        <w:t xml:space="preserve">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>).</w:t>
      </w:r>
    </w:p>
    <w:p w:rsidR="00530639" w:rsidRPr="00A302CF" w:rsidRDefault="00530639" w:rsidP="004C2727">
      <w:pPr>
        <w:pStyle w:val="a3"/>
        <w:numPr>
          <w:ilvl w:val="0"/>
          <w:numId w:val="12"/>
        </w:numPr>
        <w:jc w:val="both"/>
        <w:rPr>
          <w:sz w:val="20"/>
          <w:szCs w:val="20"/>
        </w:rPr>
      </w:pPr>
      <w:r w:rsidRPr="00A302CF">
        <w:rPr>
          <w:sz w:val="20"/>
          <w:szCs w:val="20"/>
        </w:rPr>
        <w:t xml:space="preserve">Учителя-дефектологи активно занимаются совершенствованием свое профессионального уровня: участвуют в конференциях, обучающих семинарах, курсах повышения квалификации и т.д. Однако при выборе темы по самообразованию необходимо учитывать ее актуальность и адекватность специфике работы учителя-дефектолога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>.</w:t>
      </w:r>
    </w:p>
    <w:p w:rsidR="00527A7D" w:rsidRPr="00A302CF" w:rsidRDefault="00527A7D" w:rsidP="00527A7D">
      <w:pPr>
        <w:ind w:firstLine="851"/>
        <w:jc w:val="both"/>
        <w:rPr>
          <w:sz w:val="20"/>
          <w:szCs w:val="20"/>
        </w:rPr>
      </w:pPr>
      <w:r w:rsidRPr="00A302CF">
        <w:rPr>
          <w:sz w:val="20"/>
          <w:szCs w:val="20"/>
        </w:rPr>
        <w:t>Уважаемые коллеги, выражаем Вам благодарность за сотрудничество и представленные отчеты. Особо</w:t>
      </w:r>
      <w:r w:rsidR="001B33E2" w:rsidRPr="00A302CF">
        <w:rPr>
          <w:sz w:val="20"/>
          <w:szCs w:val="20"/>
        </w:rPr>
        <w:t xml:space="preserve"> хотелось бы отметить лаконичность</w:t>
      </w:r>
      <w:r w:rsidRPr="00A302CF">
        <w:rPr>
          <w:sz w:val="20"/>
          <w:szCs w:val="20"/>
        </w:rPr>
        <w:t xml:space="preserve">, конкретность, полноту информации в отчетах учителей-дефектологов </w:t>
      </w:r>
      <w:proofErr w:type="spellStart"/>
      <w:r w:rsidRPr="00A302CF">
        <w:rPr>
          <w:sz w:val="20"/>
          <w:szCs w:val="20"/>
        </w:rPr>
        <w:t>Дрогичинского</w:t>
      </w:r>
      <w:proofErr w:type="spellEnd"/>
      <w:r w:rsidRPr="00A302CF">
        <w:rPr>
          <w:sz w:val="20"/>
          <w:szCs w:val="20"/>
        </w:rPr>
        <w:t xml:space="preserve">, </w:t>
      </w:r>
      <w:proofErr w:type="spellStart"/>
      <w:r w:rsidRPr="00A302CF">
        <w:rPr>
          <w:sz w:val="20"/>
          <w:szCs w:val="20"/>
        </w:rPr>
        <w:t>Пружанского</w:t>
      </w:r>
      <w:proofErr w:type="spellEnd"/>
      <w:r w:rsidRPr="00A302CF">
        <w:rPr>
          <w:sz w:val="20"/>
          <w:szCs w:val="20"/>
        </w:rPr>
        <w:t xml:space="preserve">, Березовского, </w:t>
      </w:r>
      <w:proofErr w:type="spellStart"/>
      <w:r w:rsidRPr="00A302CF">
        <w:rPr>
          <w:sz w:val="20"/>
          <w:szCs w:val="20"/>
        </w:rPr>
        <w:t>Барановичского</w:t>
      </w:r>
      <w:proofErr w:type="spellEnd"/>
      <w:r w:rsidRPr="00A302CF">
        <w:rPr>
          <w:sz w:val="20"/>
          <w:szCs w:val="20"/>
        </w:rPr>
        <w:t xml:space="preserve"> городского, Московского района г. Бреста, Ленинского района г. Бреста, </w:t>
      </w:r>
      <w:proofErr w:type="spellStart"/>
      <w:r w:rsidRPr="00A302CF">
        <w:rPr>
          <w:sz w:val="20"/>
          <w:szCs w:val="20"/>
        </w:rPr>
        <w:t>Ганцевичского</w:t>
      </w:r>
      <w:proofErr w:type="spellEnd"/>
      <w:r w:rsidRPr="00A302CF">
        <w:rPr>
          <w:sz w:val="20"/>
          <w:szCs w:val="20"/>
        </w:rPr>
        <w:t xml:space="preserve">, </w:t>
      </w:r>
      <w:proofErr w:type="spellStart"/>
      <w:r w:rsidRPr="00A302CF">
        <w:rPr>
          <w:sz w:val="20"/>
          <w:szCs w:val="20"/>
        </w:rPr>
        <w:t>Пинского</w:t>
      </w:r>
      <w:proofErr w:type="spellEnd"/>
      <w:r w:rsidRPr="00A302CF">
        <w:rPr>
          <w:sz w:val="20"/>
          <w:szCs w:val="20"/>
        </w:rPr>
        <w:t xml:space="preserve">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>.</w:t>
      </w:r>
    </w:p>
    <w:p w:rsidR="00795609" w:rsidRPr="00A302CF" w:rsidRDefault="00795609" w:rsidP="00474B82">
      <w:pPr>
        <w:ind w:firstLine="851"/>
        <w:jc w:val="both"/>
        <w:rPr>
          <w:sz w:val="18"/>
          <w:szCs w:val="18"/>
        </w:rPr>
      </w:pPr>
      <w:r w:rsidRPr="00A302CF">
        <w:rPr>
          <w:sz w:val="18"/>
          <w:szCs w:val="18"/>
        </w:rPr>
        <w:t>Литература:</w:t>
      </w:r>
    </w:p>
    <w:p w:rsidR="00795609" w:rsidRPr="00A302CF" w:rsidRDefault="00795609" w:rsidP="00527A7D">
      <w:pPr>
        <w:pStyle w:val="a3"/>
        <w:numPr>
          <w:ilvl w:val="0"/>
          <w:numId w:val="5"/>
        </w:numPr>
        <w:jc w:val="both"/>
        <w:rPr>
          <w:sz w:val="18"/>
          <w:szCs w:val="18"/>
        </w:rPr>
      </w:pPr>
      <w:r w:rsidRPr="00A302CF">
        <w:rPr>
          <w:sz w:val="18"/>
          <w:szCs w:val="18"/>
        </w:rPr>
        <w:t>Методические рекомендации по упорядочению деятельности центров коррекционно-развивающего обучения  и реабилитации (</w:t>
      </w:r>
      <w:r w:rsidR="005C610C" w:rsidRPr="00A302CF">
        <w:rPr>
          <w:sz w:val="18"/>
          <w:szCs w:val="18"/>
        </w:rPr>
        <w:t>05.04.2001 г.</w:t>
      </w:r>
      <w:r w:rsidRPr="00A302CF">
        <w:rPr>
          <w:sz w:val="18"/>
          <w:szCs w:val="18"/>
        </w:rPr>
        <w:t>)</w:t>
      </w:r>
      <w:r w:rsidR="005C610C" w:rsidRPr="00A302CF">
        <w:rPr>
          <w:sz w:val="18"/>
          <w:szCs w:val="18"/>
        </w:rPr>
        <w:t>;</w:t>
      </w:r>
    </w:p>
    <w:p w:rsidR="005C610C" w:rsidRPr="00A302CF" w:rsidRDefault="005C610C" w:rsidP="00A302CF">
      <w:pPr>
        <w:pStyle w:val="a3"/>
        <w:numPr>
          <w:ilvl w:val="0"/>
          <w:numId w:val="5"/>
        </w:numPr>
        <w:jc w:val="both"/>
        <w:rPr>
          <w:sz w:val="18"/>
          <w:szCs w:val="18"/>
        </w:rPr>
      </w:pPr>
      <w:r w:rsidRPr="00A302CF">
        <w:rPr>
          <w:sz w:val="18"/>
          <w:szCs w:val="18"/>
        </w:rPr>
        <w:t>Положение о центре коррекционно-развивающего обучения и реабилитации (16.12.2004 № 74);</w:t>
      </w:r>
    </w:p>
    <w:p w:rsidR="00527A7D" w:rsidRPr="00A302CF" w:rsidRDefault="005C610C" w:rsidP="00A302CF">
      <w:pPr>
        <w:pStyle w:val="a3"/>
        <w:numPr>
          <w:ilvl w:val="0"/>
          <w:numId w:val="5"/>
        </w:numPr>
        <w:jc w:val="both"/>
        <w:rPr>
          <w:sz w:val="18"/>
          <w:szCs w:val="18"/>
        </w:rPr>
      </w:pPr>
      <w:r w:rsidRPr="00A302CF">
        <w:rPr>
          <w:sz w:val="18"/>
          <w:szCs w:val="18"/>
        </w:rPr>
        <w:t>Инструктивно-методическое п</w:t>
      </w:r>
      <w:r w:rsidR="00A546CA" w:rsidRPr="00A302CF">
        <w:rPr>
          <w:sz w:val="18"/>
          <w:szCs w:val="18"/>
        </w:rPr>
        <w:t xml:space="preserve">исьмо Министерства образования. </w:t>
      </w:r>
      <w:r w:rsidRPr="00A302CF">
        <w:rPr>
          <w:sz w:val="18"/>
          <w:szCs w:val="18"/>
        </w:rPr>
        <w:t>Специальное образование</w:t>
      </w:r>
      <w:r w:rsidR="00A546CA" w:rsidRPr="00A302CF">
        <w:rPr>
          <w:sz w:val="18"/>
          <w:szCs w:val="18"/>
        </w:rPr>
        <w:t>( от</w:t>
      </w:r>
      <w:r w:rsidRPr="00A302CF">
        <w:rPr>
          <w:sz w:val="18"/>
          <w:szCs w:val="18"/>
        </w:rPr>
        <w:t xml:space="preserve"> 26.08.2008 г. </w:t>
      </w:r>
      <w:r w:rsidR="00A546CA" w:rsidRPr="00A302CF">
        <w:rPr>
          <w:sz w:val="18"/>
          <w:szCs w:val="18"/>
        </w:rPr>
        <w:t>).</w:t>
      </w:r>
    </w:p>
    <w:p w:rsidR="005813F7" w:rsidRPr="00527A7D" w:rsidRDefault="005813F7" w:rsidP="0085471A">
      <w:pPr>
        <w:spacing w:after="120"/>
      </w:pPr>
      <w:r w:rsidRPr="00474B82">
        <w:rPr>
          <w:i/>
        </w:rPr>
        <w:t>Приложение 1</w:t>
      </w:r>
    </w:p>
    <w:p w:rsidR="005813F7" w:rsidRPr="003847BC" w:rsidRDefault="005813F7" w:rsidP="0085471A">
      <w:pPr>
        <w:spacing w:after="120"/>
        <w:jc w:val="center"/>
        <w:rPr>
          <w:b/>
          <w:sz w:val="20"/>
          <w:szCs w:val="20"/>
        </w:rPr>
      </w:pPr>
      <w:r w:rsidRPr="003847BC">
        <w:rPr>
          <w:b/>
          <w:sz w:val="20"/>
          <w:szCs w:val="20"/>
        </w:rPr>
        <w:lastRenderedPageBreak/>
        <w:t>Отчет  учителя-де</w:t>
      </w:r>
      <w:r w:rsidR="003847BC">
        <w:rPr>
          <w:b/>
          <w:sz w:val="20"/>
          <w:szCs w:val="20"/>
        </w:rPr>
        <w:t>фектолога ______________</w:t>
      </w:r>
      <w:r w:rsidRPr="003847BC">
        <w:rPr>
          <w:b/>
          <w:sz w:val="20"/>
          <w:szCs w:val="20"/>
        </w:rPr>
        <w:t xml:space="preserve">  </w:t>
      </w:r>
      <w:proofErr w:type="spellStart"/>
      <w:r w:rsidRPr="003847BC">
        <w:rPr>
          <w:b/>
          <w:sz w:val="20"/>
          <w:szCs w:val="20"/>
        </w:rPr>
        <w:t>ЦКРОиР</w:t>
      </w:r>
      <w:proofErr w:type="spellEnd"/>
      <w:r w:rsidRPr="003847BC">
        <w:rPr>
          <w:b/>
          <w:sz w:val="20"/>
          <w:szCs w:val="20"/>
        </w:rPr>
        <w:t xml:space="preserve">  за  _______ учебный год</w:t>
      </w:r>
    </w:p>
    <w:p w:rsidR="005813F7" w:rsidRPr="005813F7" w:rsidRDefault="005813F7" w:rsidP="005813F7">
      <w:pPr>
        <w:spacing w:after="120"/>
        <w:jc w:val="both"/>
        <w:rPr>
          <w:sz w:val="16"/>
          <w:szCs w:val="16"/>
        </w:rPr>
      </w:pPr>
      <w:r w:rsidRPr="005813F7">
        <w:rPr>
          <w:sz w:val="16"/>
          <w:szCs w:val="16"/>
        </w:rPr>
        <w:t>Ф.И.О.__________________________________________________________________</w:t>
      </w:r>
    </w:p>
    <w:p w:rsidR="005813F7" w:rsidRPr="005813F7" w:rsidRDefault="005813F7" w:rsidP="005813F7">
      <w:pPr>
        <w:spacing w:after="120"/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Категория ____________, стаж работы в </w:t>
      </w:r>
      <w:proofErr w:type="spellStart"/>
      <w:r w:rsidRPr="005813F7">
        <w:rPr>
          <w:sz w:val="16"/>
          <w:szCs w:val="16"/>
        </w:rPr>
        <w:t>ЦКРОиР</w:t>
      </w:r>
      <w:proofErr w:type="spellEnd"/>
      <w:r w:rsidRPr="005813F7">
        <w:rPr>
          <w:sz w:val="16"/>
          <w:szCs w:val="16"/>
        </w:rPr>
        <w:t xml:space="preserve"> _____________________</w:t>
      </w:r>
    </w:p>
    <w:p w:rsidR="005813F7" w:rsidRPr="005813F7" w:rsidRDefault="005813F7" w:rsidP="005813F7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Специализация в работе (возраст детей (дошкольный, школьный), ранняя комплексная помощь, тип нарушений и др.) _________________________________________________________________</w:t>
      </w:r>
    </w:p>
    <w:p w:rsidR="005813F7" w:rsidRPr="005813F7" w:rsidRDefault="005813F7" w:rsidP="005813F7">
      <w:pPr>
        <w:jc w:val="both"/>
        <w:rPr>
          <w:sz w:val="16"/>
          <w:szCs w:val="16"/>
        </w:rPr>
      </w:pPr>
    </w:p>
    <w:p w:rsidR="005813F7" w:rsidRPr="005813F7" w:rsidRDefault="005813F7" w:rsidP="005813F7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Диагностическое направление (для членов ПМПК).</w:t>
      </w:r>
    </w:p>
    <w:p w:rsidR="005813F7" w:rsidRPr="005813F7" w:rsidRDefault="005813F7" w:rsidP="005813F7">
      <w:pPr>
        <w:pStyle w:val="a3"/>
        <w:numPr>
          <w:ilvl w:val="0"/>
          <w:numId w:val="10"/>
        </w:numPr>
        <w:spacing w:after="240"/>
        <w:jc w:val="both"/>
        <w:rPr>
          <w:sz w:val="16"/>
          <w:szCs w:val="16"/>
        </w:rPr>
      </w:pPr>
      <w:r w:rsidRPr="005813F7">
        <w:rPr>
          <w:sz w:val="16"/>
          <w:szCs w:val="16"/>
        </w:rPr>
        <w:t>Общее количество диагностических обследований 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2586"/>
        <w:gridCol w:w="2489"/>
      </w:tblGrid>
      <w:tr w:rsidR="005813F7" w:rsidRPr="005813F7" w:rsidTr="00E66E0B">
        <w:trPr>
          <w:jc w:val="center"/>
        </w:trPr>
        <w:tc>
          <w:tcPr>
            <w:tcW w:w="1543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Возраст детей</w:t>
            </w:r>
          </w:p>
        </w:tc>
        <w:tc>
          <w:tcPr>
            <w:tcW w:w="2586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Количество обследованных</w:t>
            </w:r>
          </w:p>
        </w:tc>
        <w:tc>
          <w:tcPr>
            <w:tcW w:w="2489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Методы и методики</w:t>
            </w:r>
          </w:p>
        </w:tc>
      </w:tr>
      <w:tr w:rsidR="005813F7" w:rsidRPr="005813F7" w:rsidTr="00E66E0B">
        <w:trPr>
          <w:jc w:val="center"/>
        </w:trPr>
        <w:tc>
          <w:tcPr>
            <w:tcW w:w="1543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 xml:space="preserve">Ранний </w:t>
            </w:r>
          </w:p>
        </w:tc>
        <w:tc>
          <w:tcPr>
            <w:tcW w:w="2586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9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</w:tr>
      <w:tr w:rsidR="005813F7" w:rsidRPr="005813F7" w:rsidTr="00E66E0B">
        <w:trPr>
          <w:jc w:val="center"/>
        </w:trPr>
        <w:tc>
          <w:tcPr>
            <w:tcW w:w="1543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Дошкольный</w:t>
            </w:r>
          </w:p>
        </w:tc>
        <w:tc>
          <w:tcPr>
            <w:tcW w:w="2586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9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</w:tr>
      <w:tr w:rsidR="005813F7" w:rsidRPr="005813F7" w:rsidTr="00E66E0B">
        <w:trPr>
          <w:jc w:val="center"/>
        </w:trPr>
        <w:tc>
          <w:tcPr>
            <w:tcW w:w="1543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Школьный</w:t>
            </w:r>
          </w:p>
        </w:tc>
        <w:tc>
          <w:tcPr>
            <w:tcW w:w="2586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9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</w:tr>
    </w:tbl>
    <w:p w:rsidR="005813F7" w:rsidRPr="005813F7" w:rsidRDefault="005813F7" w:rsidP="005813F7">
      <w:pPr>
        <w:jc w:val="both"/>
        <w:rPr>
          <w:sz w:val="16"/>
          <w:szCs w:val="16"/>
        </w:rPr>
      </w:pPr>
    </w:p>
    <w:p w:rsidR="005813F7" w:rsidRPr="005813F7" w:rsidRDefault="005813F7" w:rsidP="005813F7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Коррекционно-развивающее направление.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Общее количество коррекционных занятий.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Периодичность занятий.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Длительность занятий.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Форма проведения занятий.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 Общее количество детей.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Возрастная категория детей.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Тип физических (психических) нарушений.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 Количество выпущенных детей </w:t>
      </w:r>
      <w:r w:rsidR="00A302CF">
        <w:rPr>
          <w:sz w:val="16"/>
          <w:szCs w:val="16"/>
        </w:rPr>
        <w:t xml:space="preserve"> </w:t>
      </w:r>
      <w:r w:rsidRPr="005813F7">
        <w:rPr>
          <w:sz w:val="16"/>
          <w:szCs w:val="16"/>
        </w:rPr>
        <w:t>(с исправленными нарушениями, в другие учреждения образования и др.).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Количество детей, оставленных на следующий год для продолжения занятий.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Качественный анализ коррекционно-развивающей работы (указать традиционные и нетрадиционные средства работы, наиболее эффективные приемы работы, степень участия родителей в коррекционном процессе).</w:t>
      </w:r>
    </w:p>
    <w:p w:rsidR="005813F7" w:rsidRPr="005813F7" w:rsidRDefault="005813F7" w:rsidP="005813F7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Консультативное направление.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 Общее количество консультаций.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 Из них:</w:t>
      </w:r>
    </w:p>
    <w:p w:rsidR="005813F7" w:rsidRPr="005813F7" w:rsidRDefault="005813F7" w:rsidP="005813F7">
      <w:pPr>
        <w:pStyle w:val="a3"/>
        <w:numPr>
          <w:ilvl w:val="0"/>
          <w:numId w:val="7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для родителей (детей);</w:t>
      </w:r>
    </w:p>
    <w:p w:rsidR="005813F7" w:rsidRPr="005813F7" w:rsidRDefault="005813F7" w:rsidP="005813F7">
      <w:pPr>
        <w:pStyle w:val="a3"/>
        <w:numPr>
          <w:ilvl w:val="0"/>
          <w:numId w:val="7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для педагогов;</w:t>
      </w:r>
    </w:p>
    <w:p w:rsidR="005813F7" w:rsidRPr="005813F7" w:rsidRDefault="005813F7" w:rsidP="005813F7">
      <w:pPr>
        <w:pStyle w:val="a3"/>
        <w:numPr>
          <w:ilvl w:val="0"/>
          <w:numId w:val="7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для учителей-дефектологов;</w:t>
      </w:r>
    </w:p>
    <w:p w:rsidR="005813F7" w:rsidRPr="005813F7" w:rsidRDefault="005813F7" w:rsidP="005813F7">
      <w:pPr>
        <w:pStyle w:val="a3"/>
        <w:numPr>
          <w:ilvl w:val="0"/>
          <w:numId w:val="7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для других категорий.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 Качественный анализ (указать основную проблематику консультаций, место и формы проведения).</w:t>
      </w:r>
    </w:p>
    <w:p w:rsidR="005813F7" w:rsidRPr="005813F7" w:rsidRDefault="005813F7" w:rsidP="005813F7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Методическое направление.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spacing w:after="120"/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 Методические объединения (общее количество)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1319"/>
        <w:gridCol w:w="1232"/>
        <w:gridCol w:w="1701"/>
      </w:tblGrid>
      <w:tr w:rsidR="005813F7" w:rsidRPr="005813F7" w:rsidTr="00E66E0B">
        <w:tc>
          <w:tcPr>
            <w:tcW w:w="244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Категории специалистов</w:t>
            </w:r>
          </w:p>
        </w:tc>
        <w:tc>
          <w:tcPr>
            <w:tcW w:w="1319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Форма</w:t>
            </w:r>
          </w:p>
        </w:tc>
        <w:tc>
          <w:tcPr>
            <w:tcW w:w="123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Тема</w:t>
            </w:r>
          </w:p>
        </w:tc>
        <w:tc>
          <w:tcPr>
            <w:tcW w:w="1701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Место проведения</w:t>
            </w:r>
          </w:p>
        </w:tc>
      </w:tr>
      <w:tr w:rsidR="005813F7" w:rsidRPr="005813F7" w:rsidTr="00E66E0B">
        <w:tc>
          <w:tcPr>
            <w:tcW w:w="244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Для учителей-дефектологов (ПКПП и т.д.)</w:t>
            </w:r>
          </w:p>
        </w:tc>
        <w:tc>
          <w:tcPr>
            <w:tcW w:w="1319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</w:tr>
      <w:tr w:rsidR="005813F7" w:rsidRPr="005813F7" w:rsidTr="00E66E0B">
        <w:tc>
          <w:tcPr>
            <w:tcW w:w="244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Для учителей</w:t>
            </w:r>
          </w:p>
        </w:tc>
        <w:tc>
          <w:tcPr>
            <w:tcW w:w="1319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</w:tr>
      <w:tr w:rsidR="005813F7" w:rsidRPr="005813F7" w:rsidTr="00E66E0B">
        <w:tc>
          <w:tcPr>
            <w:tcW w:w="244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>Для воспитателей</w:t>
            </w:r>
          </w:p>
        </w:tc>
        <w:tc>
          <w:tcPr>
            <w:tcW w:w="1319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</w:tr>
      <w:tr w:rsidR="005813F7" w:rsidRPr="005813F7" w:rsidTr="00E66E0B">
        <w:tc>
          <w:tcPr>
            <w:tcW w:w="244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  <w:r w:rsidRPr="00E66E0B">
              <w:rPr>
                <w:sz w:val="16"/>
                <w:szCs w:val="16"/>
              </w:rPr>
              <w:t xml:space="preserve">И др. </w:t>
            </w:r>
          </w:p>
        </w:tc>
        <w:tc>
          <w:tcPr>
            <w:tcW w:w="1319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813F7" w:rsidRPr="00E66E0B" w:rsidRDefault="005813F7" w:rsidP="00E66E0B">
            <w:pPr>
              <w:jc w:val="both"/>
              <w:rPr>
                <w:sz w:val="16"/>
                <w:szCs w:val="16"/>
              </w:rPr>
            </w:pPr>
          </w:p>
        </w:tc>
      </w:tr>
    </w:tbl>
    <w:p w:rsidR="005813F7" w:rsidRPr="005813F7" w:rsidRDefault="005813F7" w:rsidP="005813F7">
      <w:pPr>
        <w:pStyle w:val="a3"/>
        <w:jc w:val="both"/>
        <w:rPr>
          <w:sz w:val="16"/>
          <w:szCs w:val="16"/>
        </w:rPr>
      </w:pP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 Участие в группах психолого-педагогического сопровождения (количество, учреждение образования).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 Разработка методических рекомендаций (темы, формы и т.д.).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Выезды в учреждения образования с целью оказания методической помощи (количество, цель, проблемы).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Участие в организации и проведении мероприятий  в </w:t>
      </w:r>
      <w:proofErr w:type="spellStart"/>
      <w:r w:rsidRPr="005813F7">
        <w:rPr>
          <w:sz w:val="16"/>
          <w:szCs w:val="16"/>
        </w:rPr>
        <w:t>ОЦКРОиР</w:t>
      </w:r>
      <w:proofErr w:type="spellEnd"/>
      <w:r w:rsidRPr="005813F7">
        <w:rPr>
          <w:sz w:val="16"/>
          <w:szCs w:val="16"/>
        </w:rPr>
        <w:t>.</w:t>
      </w:r>
    </w:p>
    <w:p w:rsidR="005813F7" w:rsidRPr="005813F7" w:rsidRDefault="005813F7" w:rsidP="005813F7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Качественный анализ (указать наиболее эффективные формы методической работы,  предполагаемую тематику на следующий  учебный год).</w:t>
      </w:r>
    </w:p>
    <w:p w:rsidR="005813F7" w:rsidRPr="005813F7" w:rsidRDefault="005813F7" w:rsidP="005813F7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lastRenderedPageBreak/>
        <w:t>Просветительская работа (выступление в СМИ, на родительских собраниях и т.д.).</w:t>
      </w:r>
    </w:p>
    <w:p w:rsidR="005813F7" w:rsidRPr="005813F7" w:rsidRDefault="005813F7" w:rsidP="005813F7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Самообразование (участие в конференциях, курсах повышения квалификации, мероприятиях </w:t>
      </w:r>
      <w:proofErr w:type="spellStart"/>
      <w:r w:rsidRPr="005813F7">
        <w:rPr>
          <w:sz w:val="16"/>
          <w:szCs w:val="16"/>
        </w:rPr>
        <w:t>ОЦКРОиР</w:t>
      </w:r>
      <w:proofErr w:type="spellEnd"/>
      <w:r w:rsidRPr="005813F7">
        <w:rPr>
          <w:sz w:val="16"/>
          <w:szCs w:val="16"/>
        </w:rPr>
        <w:t xml:space="preserve"> и т.д., указать тему самообразования, срок работы над темой, наработки).</w:t>
      </w:r>
    </w:p>
    <w:p w:rsidR="005813F7" w:rsidRPr="005813F7" w:rsidRDefault="005813F7" w:rsidP="005813F7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>Общие выводы (оценить эффективность Вашей работы за учебный год, определить приорите</w:t>
      </w:r>
      <w:r w:rsidR="00A302CF">
        <w:rPr>
          <w:sz w:val="16"/>
          <w:szCs w:val="16"/>
        </w:rPr>
        <w:t>тные задачи на следующий уч. г.</w:t>
      </w:r>
      <w:r w:rsidRPr="005813F7">
        <w:rPr>
          <w:sz w:val="16"/>
          <w:szCs w:val="16"/>
        </w:rPr>
        <w:t xml:space="preserve"> Ваше видение роли </w:t>
      </w:r>
      <w:proofErr w:type="spellStart"/>
      <w:r w:rsidRPr="005813F7">
        <w:rPr>
          <w:sz w:val="16"/>
          <w:szCs w:val="16"/>
        </w:rPr>
        <w:t>ОЦКРОиР</w:t>
      </w:r>
      <w:proofErr w:type="spellEnd"/>
      <w:r w:rsidRPr="005813F7">
        <w:rPr>
          <w:sz w:val="16"/>
          <w:szCs w:val="16"/>
        </w:rPr>
        <w:t xml:space="preserve"> в работе районных </w:t>
      </w:r>
      <w:proofErr w:type="spellStart"/>
      <w:r w:rsidRPr="005813F7">
        <w:rPr>
          <w:sz w:val="16"/>
          <w:szCs w:val="16"/>
        </w:rPr>
        <w:t>ЦКРОиР</w:t>
      </w:r>
      <w:proofErr w:type="spellEnd"/>
      <w:r w:rsidRPr="005813F7">
        <w:rPr>
          <w:sz w:val="16"/>
          <w:szCs w:val="16"/>
        </w:rPr>
        <w:t xml:space="preserve">, темы, проблемы, которые Вы хотели бы рассмотреть на семинарах, МО в </w:t>
      </w:r>
      <w:proofErr w:type="spellStart"/>
      <w:r w:rsidRPr="005813F7">
        <w:rPr>
          <w:sz w:val="16"/>
          <w:szCs w:val="16"/>
        </w:rPr>
        <w:t>ОЦКРОиР</w:t>
      </w:r>
      <w:proofErr w:type="spellEnd"/>
      <w:r w:rsidRPr="005813F7">
        <w:rPr>
          <w:sz w:val="16"/>
          <w:szCs w:val="16"/>
        </w:rPr>
        <w:t xml:space="preserve"> и др.).</w:t>
      </w:r>
    </w:p>
    <w:p w:rsidR="005813F7" w:rsidRPr="005813F7" w:rsidRDefault="005813F7" w:rsidP="005813F7">
      <w:pPr>
        <w:ind w:left="360"/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Примечание: </w:t>
      </w:r>
    </w:p>
    <w:p w:rsidR="005813F7" w:rsidRPr="005813F7" w:rsidRDefault="005813F7" w:rsidP="005813F7">
      <w:pPr>
        <w:pStyle w:val="a3"/>
        <w:numPr>
          <w:ilvl w:val="0"/>
          <w:numId w:val="8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Отчет составляется каждым учителем-дефектологом </w:t>
      </w:r>
      <w:proofErr w:type="spellStart"/>
      <w:r w:rsidRPr="005813F7">
        <w:rPr>
          <w:sz w:val="16"/>
          <w:szCs w:val="16"/>
        </w:rPr>
        <w:t>ЦКРОиР</w:t>
      </w:r>
      <w:proofErr w:type="spellEnd"/>
      <w:r w:rsidRPr="005813F7">
        <w:rPr>
          <w:sz w:val="16"/>
          <w:szCs w:val="16"/>
        </w:rPr>
        <w:t xml:space="preserve"> индивидуально.</w:t>
      </w:r>
    </w:p>
    <w:p w:rsidR="005813F7" w:rsidRPr="005813F7" w:rsidRDefault="005813F7" w:rsidP="005813F7">
      <w:pPr>
        <w:pStyle w:val="a3"/>
        <w:numPr>
          <w:ilvl w:val="0"/>
          <w:numId w:val="8"/>
        </w:numPr>
        <w:jc w:val="both"/>
        <w:rPr>
          <w:sz w:val="16"/>
          <w:szCs w:val="16"/>
        </w:rPr>
      </w:pPr>
      <w:r w:rsidRPr="005813F7">
        <w:rPr>
          <w:sz w:val="16"/>
          <w:szCs w:val="16"/>
        </w:rPr>
        <w:t xml:space="preserve">Учителя-дефектологи специальных групп (классов) анализируют направления своей работы в соответствии с годовым планом. </w:t>
      </w:r>
    </w:p>
    <w:p w:rsidR="005813F7" w:rsidRPr="005813F7" w:rsidRDefault="005813F7" w:rsidP="005813F7">
      <w:pPr>
        <w:pStyle w:val="a3"/>
        <w:jc w:val="both"/>
        <w:rPr>
          <w:sz w:val="16"/>
          <w:szCs w:val="16"/>
        </w:rPr>
      </w:pPr>
      <w:r w:rsidRPr="005813F7">
        <w:rPr>
          <w:sz w:val="16"/>
          <w:szCs w:val="16"/>
        </w:rPr>
        <w:t>При анализе учебно-воспитательного и коррекционного процесса необходимо указать: основные направления коррекционной работы в 2007/08 уч. г., эффективность коррекционной работы, результативность учебно-воспитательного процесса.</w:t>
      </w:r>
    </w:p>
    <w:p w:rsidR="003847BC" w:rsidRDefault="003847BC" w:rsidP="00946C63"/>
    <w:p w:rsidR="0085471A" w:rsidRDefault="0085471A" w:rsidP="00946C63">
      <w:pPr>
        <w:rPr>
          <w:i/>
        </w:rPr>
      </w:pPr>
    </w:p>
    <w:p w:rsidR="00442AA9" w:rsidRPr="00474B82" w:rsidRDefault="00946C63" w:rsidP="00946C63">
      <w:pPr>
        <w:rPr>
          <w:i/>
        </w:rPr>
      </w:pPr>
      <w:r w:rsidRPr="00474B82">
        <w:rPr>
          <w:i/>
        </w:rPr>
        <w:t>Приложение 2</w:t>
      </w:r>
    </w:p>
    <w:p w:rsidR="00946C63" w:rsidRPr="00A302CF" w:rsidRDefault="006D3396" w:rsidP="00946C63">
      <w:pPr>
        <w:pStyle w:val="2"/>
        <w:rPr>
          <w:sz w:val="20"/>
        </w:rPr>
      </w:pPr>
      <w:r w:rsidRPr="00A302CF">
        <w:rPr>
          <w:sz w:val="20"/>
        </w:rPr>
        <w:t xml:space="preserve">    </w:t>
      </w:r>
      <w:r w:rsidR="003847BC" w:rsidRPr="00A302CF">
        <w:rPr>
          <w:sz w:val="20"/>
        </w:rPr>
        <w:t xml:space="preserve">       </w:t>
      </w:r>
      <w:r w:rsidR="00946C63" w:rsidRPr="00A302CF">
        <w:rPr>
          <w:sz w:val="20"/>
        </w:rPr>
        <w:t>ЦИКЛОГРАММА</w:t>
      </w:r>
      <w:r w:rsidR="00946C63" w:rsidRPr="00A302CF">
        <w:rPr>
          <w:sz w:val="20"/>
        </w:rPr>
        <w:tab/>
      </w:r>
      <w:r w:rsidR="00946C63" w:rsidRPr="00A302CF">
        <w:rPr>
          <w:sz w:val="20"/>
        </w:rPr>
        <w:tab/>
      </w:r>
    </w:p>
    <w:p w:rsidR="00946C63" w:rsidRPr="00A302CF" w:rsidRDefault="00946C63" w:rsidP="00474B82">
      <w:pPr>
        <w:spacing w:after="120"/>
        <w:jc w:val="center"/>
        <w:rPr>
          <w:sz w:val="20"/>
          <w:szCs w:val="20"/>
        </w:rPr>
      </w:pPr>
      <w:r w:rsidRPr="00A302CF">
        <w:rPr>
          <w:sz w:val="20"/>
          <w:szCs w:val="20"/>
        </w:rPr>
        <w:t>работы учителя-дефектолога</w:t>
      </w:r>
      <w:r w:rsidR="0038059D" w:rsidRPr="00A302CF">
        <w:rPr>
          <w:sz w:val="20"/>
          <w:szCs w:val="20"/>
        </w:rPr>
        <w:t xml:space="preserve"> </w:t>
      </w:r>
      <w:proofErr w:type="spellStart"/>
      <w:r w:rsidRPr="00A302CF">
        <w:rPr>
          <w:sz w:val="20"/>
          <w:szCs w:val="20"/>
        </w:rPr>
        <w:t>ЦКРОиР</w:t>
      </w:r>
      <w:proofErr w:type="spellEnd"/>
      <w:r w:rsidRPr="00A302CF">
        <w:rPr>
          <w:sz w:val="20"/>
          <w:szCs w:val="20"/>
        </w:rPr>
        <w:t xml:space="preserve"> 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134"/>
        <w:gridCol w:w="1134"/>
        <w:gridCol w:w="1276"/>
        <w:gridCol w:w="1134"/>
      </w:tblGrid>
      <w:tr w:rsidR="00946C63" w:rsidRPr="00E0730F" w:rsidTr="00A302CF">
        <w:trPr>
          <w:trHeight w:val="886"/>
        </w:trPr>
        <w:tc>
          <w:tcPr>
            <w:tcW w:w="1668" w:type="dxa"/>
          </w:tcPr>
          <w:p w:rsidR="00946C63" w:rsidRPr="00304E11" w:rsidRDefault="004127B9" w:rsidP="004564ED">
            <w:pPr>
              <w:pStyle w:val="3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15240</wp:posOffset>
                      </wp:positionV>
                      <wp:extent cx="1043305" cy="639445"/>
                      <wp:effectExtent l="13970" t="6350" r="952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305" cy="639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A9F0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.2pt" to="77.8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6GFg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"/>
                  </w:pict>
                </mc:Fallback>
              </mc:AlternateContent>
            </w:r>
            <w:r w:rsidR="00946C63" w:rsidRPr="00304E11">
              <w:rPr>
                <w:b w:val="0"/>
                <w:sz w:val="16"/>
                <w:szCs w:val="16"/>
              </w:rPr>
              <w:t xml:space="preserve">               </w:t>
            </w:r>
          </w:p>
          <w:p w:rsidR="00946C63" w:rsidRPr="00304E11" w:rsidRDefault="00946C63" w:rsidP="004564ED">
            <w:pPr>
              <w:pStyle w:val="3"/>
              <w:rPr>
                <w:b w:val="0"/>
                <w:sz w:val="16"/>
                <w:szCs w:val="16"/>
              </w:rPr>
            </w:pPr>
            <w:r w:rsidRPr="00304E11">
              <w:rPr>
                <w:b w:val="0"/>
                <w:sz w:val="16"/>
                <w:szCs w:val="16"/>
              </w:rPr>
              <w:t xml:space="preserve">                Дни недели</w:t>
            </w:r>
          </w:p>
          <w:p w:rsidR="00A302CF" w:rsidRDefault="00A302CF" w:rsidP="004564ED">
            <w:pPr>
              <w:rPr>
                <w:sz w:val="16"/>
                <w:szCs w:val="16"/>
              </w:rPr>
            </w:pPr>
          </w:p>
          <w:p w:rsidR="00A302CF" w:rsidRDefault="00A302CF" w:rsidP="004564ED">
            <w:pPr>
              <w:rPr>
                <w:sz w:val="16"/>
                <w:szCs w:val="16"/>
              </w:rPr>
            </w:pPr>
          </w:p>
          <w:p w:rsidR="00946C63" w:rsidRPr="00304E11" w:rsidRDefault="00946C63" w:rsidP="004564ED">
            <w:pPr>
              <w:rPr>
                <w:sz w:val="16"/>
                <w:szCs w:val="16"/>
              </w:rPr>
            </w:pPr>
            <w:r w:rsidRPr="00304E11">
              <w:rPr>
                <w:sz w:val="16"/>
                <w:szCs w:val="16"/>
              </w:rPr>
              <w:t>Направление</w:t>
            </w:r>
          </w:p>
          <w:p w:rsidR="00946C63" w:rsidRPr="00304E11" w:rsidRDefault="00946C63" w:rsidP="004564ED">
            <w:pPr>
              <w:rPr>
                <w:sz w:val="16"/>
                <w:szCs w:val="16"/>
              </w:rPr>
            </w:pPr>
            <w:r w:rsidRPr="00304E11">
              <w:rPr>
                <w:sz w:val="16"/>
                <w:szCs w:val="16"/>
              </w:rPr>
              <w:t>работы</w:t>
            </w:r>
          </w:p>
        </w:tc>
        <w:tc>
          <w:tcPr>
            <w:tcW w:w="1275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  <w:r w:rsidRPr="00E0730F">
              <w:rPr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  <w:r w:rsidRPr="00E0730F">
              <w:rPr>
                <w:sz w:val="18"/>
                <w:szCs w:val="18"/>
              </w:rPr>
              <w:t>вторник</w:t>
            </w: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  <w:r w:rsidRPr="00E0730F">
              <w:rPr>
                <w:sz w:val="18"/>
                <w:szCs w:val="18"/>
              </w:rPr>
              <w:t>среда</w:t>
            </w: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  <w:r w:rsidRPr="00E0730F">
              <w:rPr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  <w:r w:rsidRPr="00E0730F">
              <w:rPr>
                <w:sz w:val="18"/>
                <w:szCs w:val="18"/>
              </w:rPr>
              <w:t>пятница</w:t>
            </w:r>
          </w:p>
        </w:tc>
      </w:tr>
      <w:tr w:rsidR="00946C63" w:rsidRPr="00E0730F" w:rsidTr="0038059D">
        <w:trPr>
          <w:trHeight w:val="507"/>
        </w:trPr>
        <w:tc>
          <w:tcPr>
            <w:tcW w:w="1668" w:type="dxa"/>
            <w:vAlign w:val="center"/>
          </w:tcPr>
          <w:p w:rsidR="00946C63" w:rsidRPr="00304E11" w:rsidRDefault="00946C63" w:rsidP="004564ED">
            <w:pPr>
              <w:pStyle w:val="4"/>
              <w:rPr>
                <w:sz w:val="16"/>
                <w:szCs w:val="16"/>
              </w:rPr>
            </w:pPr>
            <w:r w:rsidRPr="00304E11">
              <w:rPr>
                <w:sz w:val="16"/>
                <w:szCs w:val="16"/>
              </w:rPr>
              <w:t>Диагностическая работа</w:t>
            </w:r>
          </w:p>
        </w:tc>
        <w:tc>
          <w:tcPr>
            <w:tcW w:w="1275" w:type="dxa"/>
            <w:vAlign w:val="center"/>
          </w:tcPr>
          <w:p w:rsidR="00946C63" w:rsidRPr="00E0730F" w:rsidRDefault="00946C63" w:rsidP="004564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</w:tr>
      <w:tr w:rsidR="00946C63" w:rsidRPr="00E0730F" w:rsidTr="0038059D">
        <w:trPr>
          <w:trHeight w:val="415"/>
        </w:trPr>
        <w:tc>
          <w:tcPr>
            <w:tcW w:w="1668" w:type="dxa"/>
            <w:vAlign w:val="center"/>
          </w:tcPr>
          <w:p w:rsidR="00946C63" w:rsidRPr="00304E11" w:rsidRDefault="00946C63" w:rsidP="004564ED">
            <w:pPr>
              <w:jc w:val="center"/>
              <w:rPr>
                <w:sz w:val="16"/>
                <w:szCs w:val="16"/>
              </w:rPr>
            </w:pPr>
            <w:r w:rsidRPr="00304E11">
              <w:rPr>
                <w:sz w:val="16"/>
                <w:szCs w:val="16"/>
              </w:rPr>
              <w:t>Консультирование</w:t>
            </w:r>
          </w:p>
          <w:p w:rsidR="00946C63" w:rsidRPr="00304E11" w:rsidRDefault="00946C63" w:rsidP="00456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46C63" w:rsidRPr="00E0730F" w:rsidRDefault="00946C63" w:rsidP="004564ED">
            <w:pPr>
              <w:rPr>
                <w:sz w:val="18"/>
                <w:szCs w:val="18"/>
              </w:rPr>
            </w:pP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rPr>
                <w:sz w:val="18"/>
                <w:szCs w:val="18"/>
              </w:rPr>
            </w:pP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</w:tr>
      <w:tr w:rsidR="00946C63" w:rsidRPr="00E0730F" w:rsidTr="0038059D">
        <w:trPr>
          <w:trHeight w:val="487"/>
        </w:trPr>
        <w:tc>
          <w:tcPr>
            <w:tcW w:w="1668" w:type="dxa"/>
            <w:vAlign w:val="center"/>
          </w:tcPr>
          <w:p w:rsidR="00946C63" w:rsidRPr="00304E11" w:rsidRDefault="00946C63" w:rsidP="004564ED">
            <w:pPr>
              <w:jc w:val="center"/>
              <w:rPr>
                <w:sz w:val="16"/>
                <w:szCs w:val="16"/>
              </w:rPr>
            </w:pPr>
            <w:r w:rsidRPr="00304E11">
              <w:rPr>
                <w:sz w:val="16"/>
                <w:szCs w:val="16"/>
              </w:rPr>
              <w:t>Методическая работа</w:t>
            </w:r>
          </w:p>
        </w:tc>
        <w:tc>
          <w:tcPr>
            <w:tcW w:w="1275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</w:tr>
      <w:tr w:rsidR="00946C63" w:rsidRPr="00E0730F" w:rsidTr="0038059D">
        <w:trPr>
          <w:trHeight w:val="627"/>
        </w:trPr>
        <w:tc>
          <w:tcPr>
            <w:tcW w:w="1668" w:type="dxa"/>
            <w:vAlign w:val="center"/>
          </w:tcPr>
          <w:p w:rsidR="00946C63" w:rsidRPr="00304E11" w:rsidRDefault="00946C63" w:rsidP="004564ED">
            <w:pPr>
              <w:pStyle w:val="4"/>
              <w:rPr>
                <w:sz w:val="16"/>
                <w:szCs w:val="16"/>
              </w:rPr>
            </w:pPr>
            <w:r w:rsidRPr="00304E11">
              <w:rPr>
                <w:sz w:val="16"/>
                <w:szCs w:val="16"/>
              </w:rPr>
              <w:t>Информационно-</w:t>
            </w:r>
          </w:p>
          <w:p w:rsidR="00946C63" w:rsidRPr="00304E11" w:rsidRDefault="00946C63" w:rsidP="004564ED">
            <w:pPr>
              <w:jc w:val="center"/>
              <w:rPr>
                <w:sz w:val="16"/>
                <w:szCs w:val="16"/>
              </w:rPr>
            </w:pPr>
            <w:r w:rsidRPr="00304E11">
              <w:rPr>
                <w:sz w:val="16"/>
                <w:szCs w:val="16"/>
              </w:rPr>
              <w:t>аналитическая</w:t>
            </w:r>
          </w:p>
          <w:p w:rsidR="00946C63" w:rsidRPr="00304E11" w:rsidRDefault="00946C63" w:rsidP="004564ED">
            <w:pPr>
              <w:jc w:val="center"/>
              <w:rPr>
                <w:sz w:val="16"/>
                <w:szCs w:val="16"/>
              </w:rPr>
            </w:pPr>
            <w:r w:rsidRPr="00304E11">
              <w:rPr>
                <w:sz w:val="16"/>
                <w:szCs w:val="16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C63" w:rsidRPr="00E0730F" w:rsidRDefault="00946C63" w:rsidP="00304E11">
            <w:pPr>
              <w:spacing w:before="24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63" w:rsidRPr="00E0730F" w:rsidRDefault="00946C63" w:rsidP="004564ED">
            <w:pPr>
              <w:jc w:val="center"/>
              <w:rPr>
                <w:sz w:val="18"/>
                <w:szCs w:val="18"/>
              </w:rPr>
            </w:pPr>
          </w:p>
        </w:tc>
      </w:tr>
      <w:tr w:rsidR="0038059D" w:rsidRPr="00E0730F" w:rsidTr="0038059D">
        <w:trPr>
          <w:trHeight w:val="565"/>
        </w:trPr>
        <w:tc>
          <w:tcPr>
            <w:tcW w:w="1668" w:type="dxa"/>
            <w:vAlign w:val="center"/>
          </w:tcPr>
          <w:p w:rsidR="0038059D" w:rsidRPr="00304E11" w:rsidRDefault="0038059D" w:rsidP="004564ED"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Коррекционно-развивающая работа</w:t>
            </w:r>
          </w:p>
        </w:tc>
        <w:tc>
          <w:tcPr>
            <w:tcW w:w="1275" w:type="dxa"/>
            <w:vAlign w:val="center"/>
          </w:tcPr>
          <w:p w:rsidR="0038059D" w:rsidRPr="00E0730F" w:rsidRDefault="0038059D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059D" w:rsidRPr="00E0730F" w:rsidRDefault="0038059D" w:rsidP="00304E11">
            <w:pPr>
              <w:spacing w:before="24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059D" w:rsidRPr="00E0730F" w:rsidRDefault="0038059D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059D" w:rsidRPr="00E0730F" w:rsidRDefault="0038059D" w:rsidP="0045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059D" w:rsidRPr="00E0730F" w:rsidRDefault="0038059D" w:rsidP="004564ED">
            <w:pPr>
              <w:jc w:val="center"/>
              <w:rPr>
                <w:sz w:val="18"/>
                <w:szCs w:val="18"/>
              </w:rPr>
            </w:pPr>
          </w:p>
        </w:tc>
      </w:tr>
    </w:tbl>
    <w:p w:rsidR="00474B82" w:rsidRDefault="00474B82" w:rsidP="00474B82">
      <w:pPr>
        <w:rPr>
          <w:sz w:val="18"/>
          <w:szCs w:val="18"/>
        </w:rPr>
      </w:pPr>
    </w:p>
    <w:p w:rsidR="00946C63" w:rsidRPr="00474B82" w:rsidRDefault="00946C63" w:rsidP="00474B82">
      <w:pPr>
        <w:rPr>
          <w:sz w:val="20"/>
          <w:szCs w:val="20"/>
        </w:rPr>
      </w:pPr>
      <w:r w:rsidRPr="00474B82">
        <w:rPr>
          <w:sz w:val="20"/>
          <w:szCs w:val="20"/>
        </w:rPr>
        <w:t xml:space="preserve">Диагностическая  работа  -         </w:t>
      </w:r>
      <w:r w:rsidR="0038059D" w:rsidRPr="00474B82">
        <w:rPr>
          <w:sz w:val="20"/>
          <w:szCs w:val="20"/>
        </w:rPr>
        <w:t xml:space="preserve">      </w:t>
      </w:r>
    </w:p>
    <w:p w:rsidR="00946C63" w:rsidRPr="00474B82" w:rsidRDefault="00946C63" w:rsidP="0038059D">
      <w:pPr>
        <w:rPr>
          <w:sz w:val="20"/>
          <w:szCs w:val="20"/>
        </w:rPr>
      </w:pPr>
      <w:r w:rsidRPr="00474B82">
        <w:rPr>
          <w:sz w:val="20"/>
          <w:szCs w:val="20"/>
        </w:rPr>
        <w:t xml:space="preserve">Консультирование -  </w:t>
      </w:r>
      <w:r w:rsidR="0038059D" w:rsidRPr="00474B82">
        <w:rPr>
          <w:sz w:val="20"/>
          <w:szCs w:val="20"/>
        </w:rPr>
        <w:t xml:space="preserve">                         </w:t>
      </w:r>
    </w:p>
    <w:p w:rsidR="00946C63" w:rsidRPr="00474B82" w:rsidRDefault="00946C63" w:rsidP="0038059D">
      <w:pPr>
        <w:rPr>
          <w:sz w:val="20"/>
          <w:szCs w:val="20"/>
        </w:rPr>
      </w:pPr>
      <w:r w:rsidRPr="00474B82">
        <w:rPr>
          <w:sz w:val="20"/>
          <w:szCs w:val="20"/>
        </w:rPr>
        <w:t>Методическая работа -</w:t>
      </w:r>
      <w:r w:rsidRPr="00474B82">
        <w:rPr>
          <w:sz w:val="20"/>
          <w:szCs w:val="20"/>
        </w:rPr>
        <w:tab/>
      </w:r>
      <w:r w:rsidRPr="00474B82">
        <w:rPr>
          <w:sz w:val="20"/>
          <w:szCs w:val="20"/>
        </w:rPr>
        <w:tab/>
        <w:t xml:space="preserve">          </w:t>
      </w:r>
    </w:p>
    <w:p w:rsidR="0038059D" w:rsidRPr="00474B82" w:rsidRDefault="00946C63" w:rsidP="0038059D">
      <w:pPr>
        <w:rPr>
          <w:sz w:val="20"/>
          <w:szCs w:val="20"/>
        </w:rPr>
      </w:pPr>
      <w:r w:rsidRPr="00474B82">
        <w:rPr>
          <w:sz w:val="20"/>
          <w:szCs w:val="20"/>
        </w:rPr>
        <w:t>Информационно-аналитическая</w:t>
      </w:r>
      <w:r w:rsidR="0038059D" w:rsidRPr="00474B82">
        <w:rPr>
          <w:sz w:val="20"/>
          <w:szCs w:val="20"/>
        </w:rPr>
        <w:t xml:space="preserve"> </w:t>
      </w:r>
      <w:r w:rsidRPr="00474B82">
        <w:rPr>
          <w:sz w:val="20"/>
          <w:szCs w:val="20"/>
        </w:rPr>
        <w:t>работа -</w:t>
      </w:r>
      <w:r w:rsidRPr="00474B82">
        <w:rPr>
          <w:sz w:val="20"/>
          <w:szCs w:val="20"/>
        </w:rPr>
        <w:tab/>
      </w:r>
    </w:p>
    <w:p w:rsidR="00946C63" w:rsidRPr="00474B82" w:rsidRDefault="0038059D" w:rsidP="0038059D">
      <w:pPr>
        <w:rPr>
          <w:sz w:val="20"/>
          <w:szCs w:val="20"/>
        </w:rPr>
      </w:pPr>
      <w:r w:rsidRPr="00474B82">
        <w:rPr>
          <w:sz w:val="20"/>
          <w:szCs w:val="20"/>
        </w:rPr>
        <w:t xml:space="preserve">Коррекционно-развивающая работа - </w:t>
      </w:r>
      <w:r w:rsidR="00946C63" w:rsidRPr="00474B82">
        <w:rPr>
          <w:sz w:val="20"/>
          <w:szCs w:val="20"/>
        </w:rPr>
        <w:tab/>
      </w:r>
      <w:r w:rsidR="00946C63" w:rsidRPr="00474B82">
        <w:rPr>
          <w:sz w:val="20"/>
          <w:szCs w:val="20"/>
        </w:rPr>
        <w:tab/>
      </w:r>
      <w:r w:rsidR="00946C63" w:rsidRPr="00474B82">
        <w:rPr>
          <w:sz w:val="20"/>
          <w:szCs w:val="20"/>
        </w:rPr>
        <w:tab/>
        <w:t xml:space="preserve">      </w:t>
      </w:r>
      <w:r w:rsidRPr="00474B82">
        <w:rPr>
          <w:sz w:val="20"/>
          <w:szCs w:val="20"/>
        </w:rPr>
        <w:t xml:space="preserve">     </w:t>
      </w:r>
    </w:p>
    <w:p w:rsidR="00474B82" w:rsidRPr="003847BC" w:rsidRDefault="00946C63" w:rsidP="003847BC">
      <w:pPr>
        <w:rPr>
          <w:b/>
          <w:sz w:val="20"/>
          <w:szCs w:val="20"/>
        </w:rPr>
      </w:pPr>
      <w:r w:rsidRPr="00474B82">
        <w:rPr>
          <w:b/>
          <w:sz w:val="20"/>
          <w:szCs w:val="20"/>
        </w:rPr>
        <w:t xml:space="preserve">Всего:                                                  </w:t>
      </w:r>
      <w:r w:rsidR="0038059D" w:rsidRPr="00474B82">
        <w:rPr>
          <w:b/>
          <w:sz w:val="20"/>
          <w:szCs w:val="20"/>
        </w:rPr>
        <w:t xml:space="preserve"> </w:t>
      </w:r>
    </w:p>
    <w:p w:rsidR="0085471A" w:rsidRDefault="0085471A" w:rsidP="0038059D">
      <w:pPr>
        <w:spacing w:after="120"/>
        <w:rPr>
          <w:i/>
        </w:rPr>
      </w:pPr>
    </w:p>
    <w:p w:rsidR="00A302CF" w:rsidRDefault="00A302CF" w:rsidP="0038059D">
      <w:pPr>
        <w:spacing w:after="120"/>
        <w:rPr>
          <w:i/>
        </w:rPr>
      </w:pPr>
    </w:p>
    <w:p w:rsidR="006D3396" w:rsidRPr="00474B82" w:rsidRDefault="0038059D" w:rsidP="0038059D">
      <w:pPr>
        <w:spacing w:after="120"/>
        <w:rPr>
          <w:i/>
        </w:rPr>
      </w:pPr>
      <w:r w:rsidRPr="00474B82">
        <w:rPr>
          <w:i/>
        </w:rPr>
        <w:t>Приложение 3</w:t>
      </w:r>
    </w:p>
    <w:p w:rsidR="0038059D" w:rsidRPr="00474B82" w:rsidRDefault="0038059D" w:rsidP="0038059D">
      <w:pPr>
        <w:jc w:val="center"/>
        <w:rPr>
          <w:b/>
          <w:sz w:val="22"/>
          <w:szCs w:val="22"/>
        </w:rPr>
      </w:pPr>
      <w:r w:rsidRPr="00474B82">
        <w:rPr>
          <w:b/>
          <w:sz w:val="22"/>
          <w:szCs w:val="22"/>
        </w:rPr>
        <w:lastRenderedPageBreak/>
        <w:t>Индивидуальная программа коррекционной работы на 2008/09 уч. г.</w:t>
      </w:r>
    </w:p>
    <w:p w:rsidR="0038059D" w:rsidRDefault="0038059D" w:rsidP="0038059D">
      <w:pPr>
        <w:jc w:val="center"/>
      </w:pPr>
      <w:r>
        <w:t>____________________________</w:t>
      </w:r>
    </w:p>
    <w:p w:rsidR="0038059D" w:rsidRDefault="0038059D" w:rsidP="0038059D">
      <w:pPr>
        <w:tabs>
          <w:tab w:val="left" w:pos="2095"/>
        </w:tabs>
        <w:jc w:val="center"/>
        <w:rPr>
          <w:sz w:val="18"/>
          <w:szCs w:val="18"/>
        </w:rPr>
      </w:pPr>
      <w:r w:rsidRPr="0038059D">
        <w:rPr>
          <w:sz w:val="18"/>
          <w:szCs w:val="18"/>
        </w:rPr>
        <w:t>(</w:t>
      </w:r>
      <w:r>
        <w:rPr>
          <w:sz w:val="18"/>
          <w:szCs w:val="18"/>
        </w:rPr>
        <w:t>Ф.И.О.</w:t>
      </w:r>
      <w:r w:rsidRPr="0038059D">
        <w:rPr>
          <w:sz w:val="18"/>
          <w:szCs w:val="18"/>
        </w:rPr>
        <w:t xml:space="preserve"> ребенка)</w:t>
      </w:r>
    </w:p>
    <w:p w:rsidR="0038059D" w:rsidRPr="003847BC" w:rsidRDefault="0038059D" w:rsidP="0038059D">
      <w:pPr>
        <w:tabs>
          <w:tab w:val="left" w:pos="2095"/>
        </w:tabs>
        <w:jc w:val="both"/>
        <w:rPr>
          <w:b/>
          <w:sz w:val="20"/>
          <w:szCs w:val="20"/>
        </w:rPr>
      </w:pPr>
      <w:r w:rsidRPr="003847BC">
        <w:rPr>
          <w:b/>
          <w:sz w:val="20"/>
          <w:szCs w:val="20"/>
        </w:rPr>
        <w:t>Диагноз:</w:t>
      </w:r>
    </w:p>
    <w:p w:rsidR="0038059D" w:rsidRPr="00474B82" w:rsidRDefault="0038059D" w:rsidP="0038059D">
      <w:pPr>
        <w:tabs>
          <w:tab w:val="left" w:pos="2095"/>
        </w:tabs>
        <w:jc w:val="both"/>
        <w:rPr>
          <w:sz w:val="20"/>
          <w:szCs w:val="20"/>
        </w:rPr>
      </w:pPr>
      <w:r w:rsidRPr="003847BC">
        <w:rPr>
          <w:b/>
          <w:sz w:val="20"/>
          <w:szCs w:val="20"/>
        </w:rPr>
        <w:t>Пояснительная записка</w:t>
      </w:r>
      <w:r w:rsidRPr="00474B82">
        <w:rPr>
          <w:sz w:val="20"/>
          <w:szCs w:val="20"/>
        </w:rPr>
        <w:t>: общее количество занятий, режим занятий, принципы построения программы</w:t>
      </w:r>
      <w:r w:rsidR="009C75FD" w:rsidRPr="00474B82">
        <w:rPr>
          <w:sz w:val="20"/>
          <w:szCs w:val="20"/>
        </w:rPr>
        <w:t>, формы работы, комплексный подход, основные методы, приемы работы (их обоснование: ведущая деятельность, зона ближайшего развития, сохранные функции и пр.)</w:t>
      </w:r>
    </w:p>
    <w:p w:rsidR="009C75FD" w:rsidRPr="003847BC" w:rsidRDefault="009C75FD" w:rsidP="0038059D">
      <w:pPr>
        <w:tabs>
          <w:tab w:val="left" w:pos="2095"/>
        </w:tabs>
        <w:jc w:val="both"/>
        <w:rPr>
          <w:b/>
          <w:sz w:val="20"/>
          <w:szCs w:val="20"/>
        </w:rPr>
      </w:pPr>
      <w:r w:rsidRPr="003847BC">
        <w:rPr>
          <w:b/>
          <w:sz w:val="20"/>
          <w:szCs w:val="20"/>
        </w:rPr>
        <w:t>Цели программы:</w:t>
      </w:r>
    </w:p>
    <w:p w:rsidR="009C75FD" w:rsidRPr="003847BC" w:rsidRDefault="009C75FD" w:rsidP="0038059D">
      <w:pPr>
        <w:tabs>
          <w:tab w:val="left" w:pos="2095"/>
        </w:tabs>
        <w:jc w:val="both"/>
        <w:rPr>
          <w:b/>
          <w:sz w:val="20"/>
          <w:szCs w:val="20"/>
        </w:rPr>
      </w:pPr>
      <w:r w:rsidRPr="003847BC">
        <w:rPr>
          <w:b/>
          <w:sz w:val="20"/>
          <w:szCs w:val="20"/>
        </w:rPr>
        <w:t>Задачи программы:</w:t>
      </w:r>
    </w:p>
    <w:p w:rsidR="009C75FD" w:rsidRPr="003847BC" w:rsidRDefault="009C75FD" w:rsidP="0038059D">
      <w:pPr>
        <w:tabs>
          <w:tab w:val="left" w:pos="2095"/>
        </w:tabs>
        <w:jc w:val="both"/>
        <w:rPr>
          <w:b/>
          <w:sz w:val="20"/>
          <w:szCs w:val="20"/>
        </w:rPr>
      </w:pPr>
      <w:r w:rsidRPr="003847BC">
        <w:rPr>
          <w:b/>
          <w:sz w:val="20"/>
          <w:szCs w:val="20"/>
        </w:rPr>
        <w:t>Этапы коррекционной работы:</w:t>
      </w:r>
    </w:p>
    <w:p w:rsidR="009C75FD" w:rsidRPr="00474B82" w:rsidRDefault="00A546CA" w:rsidP="003847BC">
      <w:pPr>
        <w:pStyle w:val="a3"/>
        <w:numPr>
          <w:ilvl w:val="0"/>
          <w:numId w:val="11"/>
        </w:numPr>
        <w:tabs>
          <w:tab w:val="left" w:pos="2095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="009C75FD" w:rsidRPr="00474B82">
        <w:rPr>
          <w:sz w:val="20"/>
          <w:szCs w:val="20"/>
        </w:rPr>
        <w:t>иагностический;</w:t>
      </w:r>
    </w:p>
    <w:p w:rsidR="009C75FD" w:rsidRPr="00474B82" w:rsidRDefault="00A546CA" w:rsidP="003847BC">
      <w:pPr>
        <w:pStyle w:val="a3"/>
        <w:numPr>
          <w:ilvl w:val="0"/>
          <w:numId w:val="11"/>
        </w:numPr>
        <w:tabs>
          <w:tab w:val="left" w:pos="2095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9C75FD" w:rsidRPr="00474B82">
        <w:rPr>
          <w:sz w:val="20"/>
          <w:szCs w:val="20"/>
        </w:rPr>
        <w:t>оррекционно-развивающий;</w:t>
      </w:r>
    </w:p>
    <w:p w:rsidR="009C75FD" w:rsidRPr="00474B82" w:rsidRDefault="00A546CA" w:rsidP="003847BC">
      <w:pPr>
        <w:pStyle w:val="a3"/>
        <w:numPr>
          <w:ilvl w:val="0"/>
          <w:numId w:val="11"/>
        </w:numPr>
        <w:tabs>
          <w:tab w:val="left" w:pos="2095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9C75FD" w:rsidRPr="00474B82">
        <w:rPr>
          <w:sz w:val="20"/>
          <w:szCs w:val="20"/>
        </w:rPr>
        <w:t>аключительный.</w:t>
      </w:r>
    </w:p>
    <w:p w:rsidR="009C75FD" w:rsidRPr="003847BC" w:rsidRDefault="009C75FD" w:rsidP="009C75FD">
      <w:pPr>
        <w:tabs>
          <w:tab w:val="left" w:pos="2095"/>
        </w:tabs>
        <w:jc w:val="both"/>
        <w:rPr>
          <w:b/>
          <w:sz w:val="20"/>
          <w:szCs w:val="20"/>
        </w:rPr>
      </w:pPr>
      <w:r w:rsidRPr="003847BC">
        <w:rPr>
          <w:b/>
          <w:sz w:val="20"/>
          <w:szCs w:val="20"/>
        </w:rPr>
        <w:t>Литература:</w:t>
      </w:r>
    </w:p>
    <w:p w:rsidR="009C75FD" w:rsidRPr="00474B82" w:rsidRDefault="009C75FD" w:rsidP="009C75FD">
      <w:pPr>
        <w:tabs>
          <w:tab w:val="left" w:pos="2095"/>
        </w:tabs>
        <w:jc w:val="both"/>
        <w:rPr>
          <w:sz w:val="20"/>
          <w:szCs w:val="20"/>
        </w:rPr>
      </w:pPr>
    </w:p>
    <w:p w:rsidR="009C75FD" w:rsidRPr="00474B82" w:rsidRDefault="009C75FD" w:rsidP="009C75FD">
      <w:pPr>
        <w:tabs>
          <w:tab w:val="left" w:pos="2095"/>
        </w:tabs>
        <w:jc w:val="both"/>
        <w:rPr>
          <w:sz w:val="20"/>
          <w:szCs w:val="20"/>
        </w:rPr>
      </w:pPr>
      <w:r w:rsidRPr="00474B82">
        <w:rPr>
          <w:sz w:val="20"/>
          <w:szCs w:val="20"/>
        </w:rPr>
        <w:t>Составитель:                                                  подпись                                   И.О.Фамилия</w:t>
      </w:r>
    </w:p>
    <w:p w:rsidR="009C75FD" w:rsidRPr="00474B82" w:rsidRDefault="009C75FD" w:rsidP="009C75FD">
      <w:pPr>
        <w:tabs>
          <w:tab w:val="left" w:pos="2095"/>
        </w:tabs>
        <w:jc w:val="both"/>
        <w:rPr>
          <w:sz w:val="20"/>
          <w:szCs w:val="20"/>
        </w:rPr>
      </w:pPr>
    </w:p>
    <w:p w:rsidR="003847BC" w:rsidRDefault="003847BC" w:rsidP="003847BC">
      <w:pPr>
        <w:tabs>
          <w:tab w:val="left" w:pos="2095"/>
        </w:tabs>
        <w:spacing w:after="120"/>
        <w:jc w:val="both"/>
        <w:rPr>
          <w:i/>
        </w:rPr>
      </w:pPr>
    </w:p>
    <w:p w:rsidR="003847BC" w:rsidRPr="003847BC" w:rsidRDefault="004851B0" w:rsidP="003847BC">
      <w:pPr>
        <w:tabs>
          <w:tab w:val="left" w:pos="2095"/>
        </w:tabs>
        <w:spacing w:after="120"/>
        <w:jc w:val="both"/>
        <w:rPr>
          <w:i/>
        </w:rPr>
      </w:pPr>
      <w:r w:rsidRPr="003847BC">
        <w:rPr>
          <w:i/>
        </w:rPr>
        <w:t>Приложение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658"/>
        <w:gridCol w:w="1907"/>
        <w:gridCol w:w="797"/>
        <w:gridCol w:w="1152"/>
        <w:gridCol w:w="1133"/>
        <w:gridCol w:w="1340"/>
      </w:tblGrid>
      <w:tr w:rsidR="004851B0" w:rsidRPr="003847BC" w:rsidTr="00E66E0B">
        <w:tc>
          <w:tcPr>
            <w:tcW w:w="534" w:type="dxa"/>
            <w:vAlign w:val="center"/>
          </w:tcPr>
          <w:p w:rsidR="004851B0" w:rsidRPr="00E66E0B" w:rsidRDefault="004851B0" w:rsidP="00E66E0B">
            <w:pPr>
              <w:tabs>
                <w:tab w:val="left" w:pos="2095"/>
              </w:tabs>
              <w:jc w:val="center"/>
              <w:rPr>
                <w:sz w:val="22"/>
                <w:szCs w:val="22"/>
              </w:rPr>
            </w:pPr>
            <w:r w:rsidRPr="00E66E0B">
              <w:rPr>
                <w:sz w:val="22"/>
                <w:szCs w:val="22"/>
              </w:rPr>
              <w:t>№ п/п</w:t>
            </w:r>
          </w:p>
        </w:tc>
        <w:tc>
          <w:tcPr>
            <w:tcW w:w="578" w:type="dxa"/>
            <w:vAlign w:val="center"/>
          </w:tcPr>
          <w:p w:rsidR="004851B0" w:rsidRPr="00E66E0B" w:rsidRDefault="004851B0" w:rsidP="00E66E0B">
            <w:pPr>
              <w:tabs>
                <w:tab w:val="left" w:pos="2095"/>
              </w:tabs>
              <w:jc w:val="center"/>
              <w:rPr>
                <w:sz w:val="22"/>
                <w:szCs w:val="22"/>
              </w:rPr>
            </w:pPr>
            <w:r w:rsidRPr="00E66E0B">
              <w:rPr>
                <w:sz w:val="22"/>
                <w:szCs w:val="22"/>
              </w:rPr>
              <w:t>Дата</w:t>
            </w:r>
          </w:p>
        </w:tc>
        <w:tc>
          <w:tcPr>
            <w:tcW w:w="2237" w:type="dxa"/>
            <w:vAlign w:val="center"/>
          </w:tcPr>
          <w:p w:rsidR="004851B0" w:rsidRPr="00E66E0B" w:rsidRDefault="004851B0" w:rsidP="00E66E0B">
            <w:pPr>
              <w:tabs>
                <w:tab w:val="left" w:pos="2095"/>
              </w:tabs>
              <w:jc w:val="center"/>
              <w:rPr>
                <w:sz w:val="22"/>
                <w:szCs w:val="22"/>
              </w:rPr>
            </w:pPr>
            <w:r w:rsidRPr="00E66E0B">
              <w:rPr>
                <w:sz w:val="22"/>
                <w:szCs w:val="22"/>
              </w:rPr>
              <w:t>Категории консультируемых</w:t>
            </w:r>
          </w:p>
        </w:tc>
        <w:tc>
          <w:tcPr>
            <w:tcW w:w="939" w:type="dxa"/>
            <w:vAlign w:val="center"/>
          </w:tcPr>
          <w:p w:rsidR="004851B0" w:rsidRPr="00E66E0B" w:rsidRDefault="004851B0" w:rsidP="00E66E0B">
            <w:pPr>
              <w:tabs>
                <w:tab w:val="left" w:pos="2095"/>
              </w:tabs>
              <w:jc w:val="center"/>
              <w:rPr>
                <w:sz w:val="22"/>
                <w:szCs w:val="22"/>
              </w:rPr>
            </w:pPr>
            <w:r w:rsidRPr="00E66E0B">
              <w:rPr>
                <w:sz w:val="22"/>
                <w:szCs w:val="22"/>
              </w:rPr>
              <w:t>Адрес</w:t>
            </w:r>
          </w:p>
        </w:tc>
        <w:tc>
          <w:tcPr>
            <w:tcW w:w="1041" w:type="dxa"/>
            <w:vAlign w:val="center"/>
          </w:tcPr>
          <w:p w:rsidR="004851B0" w:rsidRPr="00E66E0B" w:rsidRDefault="004851B0" w:rsidP="00E66E0B">
            <w:pPr>
              <w:tabs>
                <w:tab w:val="left" w:pos="2095"/>
              </w:tabs>
              <w:jc w:val="center"/>
              <w:rPr>
                <w:sz w:val="22"/>
                <w:szCs w:val="22"/>
              </w:rPr>
            </w:pPr>
            <w:r w:rsidRPr="00E66E0B">
              <w:rPr>
                <w:sz w:val="22"/>
                <w:szCs w:val="22"/>
              </w:rPr>
              <w:t>Проблема</w:t>
            </w:r>
          </w:p>
        </w:tc>
        <w:tc>
          <w:tcPr>
            <w:tcW w:w="1036" w:type="dxa"/>
            <w:vAlign w:val="center"/>
          </w:tcPr>
          <w:p w:rsidR="004851B0" w:rsidRPr="00E66E0B" w:rsidRDefault="004851B0" w:rsidP="00E66E0B">
            <w:pPr>
              <w:tabs>
                <w:tab w:val="left" w:pos="2095"/>
              </w:tabs>
              <w:jc w:val="center"/>
              <w:rPr>
                <w:sz w:val="22"/>
                <w:szCs w:val="22"/>
              </w:rPr>
            </w:pPr>
            <w:r w:rsidRPr="00E66E0B">
              <w:rPr>
                <w:sz w:val="22"/>
                <w:szCs w:val="22"/>
              </w:rPr>
              <w:t>Результат</w:t>
            </w:r>
          </w:p>
        </w:tc>
        <w:tc>
          <w:tcPr>
            <w:tcW w:w="1136" w:type="dxa"/>
            <w:vAlign w:val="center"/>
          </w:tcPr>
          <w:p w:rsidR="004851B0" w:rsidRPr="00E66E0B" w:rsidRDefault="00A546CA" w:rsidP="00E66E0B">
            <w:pPr>
              <w:tabs>
                <w:tab w:val="left" w:pos="2095"/>
              </w:tabs>
              <w:jc w:val="center"/>
              <w:rPr>
                <w:sz w:val="22"/>
                <w:szCs w:val="22"/>
              </w:rPr>
            </w:pPr>
            <w:r w:rsidRPr="00E66E0B">
              <w:rPr>
                <w:sz w:val="22"/>
                <w:szCs w:val="22"/>
              </w:rPr>
              <w:t>п</w:t>
            </w:r>
            <w:r w:rsidR="004851B0" w:rsidRPr="00E66E0B">
              <w:rPr>
                <w:sz w:val="22"/>
                <w:szCs w:val="22"/>
              </w:rPr>
              <w:t>римечание</w:t>
            </w:r>
          </w:p>
        </w:tc>
      </w:tr>
      <w:tr w:rsidR="004851B0" w:rsidRPr="003847BC" w:rsidTr="00E66E0B">
        <w:tc>
          <w:tcPr>
            <w:tcW w:w="534" w:type="dxa"/>
          </w:tcPr>
          <w:p w:rsidR="004851B0" w:rsidRPr="00E66E0B" w:rsidRDefault="004851B0" w:rsidP="00E66E0B">
            <w:pPr>
              <w:tabs>
                <w:tab w:val="left" w:pos="2095"/>
              </w:tabs>
              <w:jc w:val="both"/>
              <w:rPr>
                <w:sz w:val="22"/>
                <w:szCs w:val="22"/>
              </w:rPr>
            </w:pPr>
          </w:p>
          <w:p w:rsidR="004851B0" w:rsidRPr="00E66E0B" w:rsidRDefault="004851B0" w:rsidP="00E66E0B">
            <w:pPr>
              <w:tabs>
                <w:tab w:val="left" w:pos="20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:rsidR="004851B0" w:rsidRPr="00E66E0B" w:rsidRDefault="004851B0" w:rsidP="00E66E0B">
            <w:pPr>
              <w:tabs>
                <w:tab w:val="left" w:pos="20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7" w:type="dxa"/>
          </w:tcPr>
          <w:p w:rsidR="004851B0" w:rsidRPr="00E66E0B" w:rsidRDefault="004851B0" w:rsidP="00E66E0B">
            <w:pPr>
              <w:tabs>
                <w:tab w:val="left" w:pos="20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4851B0" w:rsidRPr="00E66E0B" w:rsidRDefault="004851B0" w:rsidP="00E66E0B">
            <w:pPr>
              <w:tabs>
                <w:tab w:val="left" w:pos="20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4851B0" w:rsidRPr="00E66E0B" w:rsidRDefault="004851B0" w:rsidP="00E66E0B">
            <w:pPr>
              <w:tabs>
                <w:tab w:val="left" w:pos="20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4851B0" w:rsidRPr="00E66E0B" w:rsidRDefault="004851B0" w:rsidP="00E66E0B">
            <w:pPr>
              <w:tabs>
                <w:tab w:val="left" w:pos="209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4851B0" w:rsidRPr="00E66E0B" w:rsidRDefault="004851B0" w:rsidP="00E66E0B">
            <w:pPr>
              <w:tabs>
                <w:tab w:val="left" w:pos="2095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851B0" w:rsidRPr="009C75FD" w:rsidRDefault="004851B0" w:rsidP="009C75FD">
      <w:pPr>
        <w:tabs>
          <w:tab w:val="left" w:pos="2095"/>
        </w:tabs>
        <w:jc w:val="both"/>
        <w:rPr>
          <w:sz w:val="18"/>
          <w:szCs w:val="18"/>
        </w:rPr>
      </w:pPr>
    </w:p>
    <w:sectPr w:rsidR="004851B0" w:rsidRPr="009C75FD" w:rsidSect="00E510A8">
      <w:footerReference w:type="default" r:id="rId9"/>
      <w:pgSz w:w="8419" w:h="11906" w:orient="landscape" w:code="9"/>
      <w:pgMar w:top="454" w:right="454" w:bottom="454" w:left="45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5E" w:rsidRDefault="00B9155E" w:rsidP="00474B82">
      <w:r>
        <w:separator/>
      </w:r>
    </w:p>
  </w:endnote>
  <w:endnote w:type="continuationSeparator" w:id="0">
    <w:p w:rsidR="00B9155E" w:rsidRDefault="00B9155E" w:rsidP="0047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7D" w:rsidRDefault="00F15AC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27B9">
      <w:rPr>
        <w:noProof/>
      </w:rPr>
      <w:t>8</w:t>
    </w:r>
    <w:r>
      <w:fldChar w:fldCharType="end"/>
    </w:r>
  </w:p>
  <w:p w:rsidR="00527A7D" w:rsidRDefault="00527A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5E" w:rsidRDefault="00B9155E" w:rsidP="00474B82">
      <w:r>
        <w:separator/>
      </w:r>
    </w:p>
  </w:footnote>
  <w:footnote w:type="continuationSeparator" w:id="0">
    <w:p w:rsidR="00B9155E" w:rsidRDefault="00B9155E" w:rsidP="0047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F81"/>
    <w:multiLevelType w:val="multilevel"/>
    <w:tmpl w:val="7FAEC5B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25B4DA8"/>
    <w:multiLevelType w:val="hybridMultilevel"/>
    <w:tmpl w:val="82EAC874"/>
    <w:lvl w:ilvl="0" w:tplc="F044E184">
      <w:start w:val="1"/>
      <w:numFmt w:val="decimal"/>
      <w:lvlText w:val="%1."/>
      <w:lvlJc w:val="left"/>
      <w:pPr>
        <w:ind w:left="1776" w:hanging="360"/>
      </w:pPr>
      <w:rPr>
        <w:color w:val="auto"/>
      </w:rPr>
    </w:lvl>
    <w:lvl w:ilvl="1" w:tplc="F044E184">
      <w:start w:val="1"/>
      <w:numFmt w:val="decimal"/>
      <w:lvlText w:val="%2."/>
      <w:lvlJc w:val="left"/>
      <w:pPr>
        <w:ind w:left="1645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 w15:restartNumberingAfterBreak="0">
    <w:nsid w:val="18DD037E"/>
    <w:multiLevelType w:val="hybridMultilevel"/>
    <w:tmpl w:val="4858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61C1"/>
    <w:multiLevelType w:val="multilevel"/>
    <w:tmpl w:val="7FAEC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D63D33"/>
    <w:multiLevelType w:val="hybridMultilevel"/>
    <w:tmpl w:val="731C574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A5241CC"/>
    <w:multiLevelType w:val="hybridMultilevel"/>
    <w:tmpl w:val="EBF47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05442"/>
    <w:multiLevelType w:val="hybridMultilevel"/>
    <w:tmpl w:val="7B561B36"/>
    <w:lvl w:ilvl="0" w:tplc="22E89A1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0915"/>
    <w:multiLevelType w:val="hybridMultilevel"/>
    <w:tmpl w:val="38BCE5BA"/>
    <w:lvl w:ilvl="0" w:tplc="DEA87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30EBD"/>
    <w:multiLevelType w:val="hybridMultilevel"/>
    <w:tmpl w:val="88A6F0EA"/>
    <w:lvl w:ilvl="0" w:tplc="F044E184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26D1BED"/>
    <w:multiLevelType w:val="multilevel"/>
    <w:tmpl w:val="69B23D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94185E"/>
    <w:multiLevelType w:val="hybridMultilevel"/>
    <w:tmpl w:val="53428720"/>
    <w:lvl w:ilvl="0" w:tplc="22E89A12">
      <w:start w:val="1"/>
      <w:numFmt w:val="decimal"/>
      <w:lvlText w:val="2.%1."/>
      <w:lvlJc w:val="left"/>
      <w:pPr>
        <w:ind w:left="7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7B8D28AE"/>
    <w:multiLevelType w:val="multilevel"/>
    <w:tmpl w:val="69B23D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56"/>
    <w:rsid w:val="00002C68"/>
    <w:rsid w:val="000658E8"/>
    <w:rsid w:val="0008084C"/>
    <w:rsid w:val="00100E4F"/>
    <w:rsid w:val="00126C0F"/>
    <w:rsid w:val="00144A42"/>
    <w:rsid w:val="00196749"/>
    <w:rsid w:val="001B33E2"/>
    <w:rsid w:val="001D044F"/>
    <w:rsid w:val="002E372C"/>
    <w:rsid w:val="00304E11"/>
    <w:rsid w:val="0038059D"/>
    <w:rsid w:val="00380732"/>
    <w:rsid w:val="003847BC"/>
    <w:rsid w:val="004127B9"/>
    <w:rsid w:val="0043185E"/>
    <w:rsid w:val="00442AA9"/>
    <w:rsid w:val="004564ED"/>
    <w:rsid w:val="00474B82"/>
    <w:rsid w:val="004851B0"/>
    <w:rsid w:val="004C2727"/>
    <w:rsid w:val="004C3BFF"/>
    <w:rsid w:val="00527A7D"/>
    <w:rsid w:val="00530639"/>
    <w:rsid w:val="005813F7"/>
    <w:rsid w:val="005C610C"/>
    <w:rsid w:val="006C2E09"/>
    <w:rsid w:val="006D3396"/>
    <w:rsid w:val="006F3443"/>
    <w:rsid w:val="00795609"/>
    <w:rsid w:val="007D3CC0"/>
    <w:rsid w:val="0080128B"/>
    <w:rsid w:val="0083094B"/>
    <w:rsid w:val="0085471A"/>
    <w:rsid w:val="0089307B"/>
    <w:rsid w:val="00896C56"/>
    <w:rsid w:val="008E2262"/>
    <w:rsid w:val="008F0ACD"/>
    <w:rsid w:val="00946C63"/>
    <w:rsid w:val="00956C33"/>
    <w:rsid w:val="00967F7A"/>
    <w:rsid w:val="009C75FD"/>
    <w:rsid w:val="00A02577"/>
    <w:rsid w:val="00A302CF"/>
    <w:rsid w:val="00A546CA"/>
    <w:rsid w:val="00A63BED"/>
    <w:rsid w:val="00B73CCE"/>
    <w:rsid w:val="00B9155E"/>
    <w:rsid w:val="00C065BA"/>
    <w:rsid w:val="00C146E6"/>
    <w:rsid w:val="00C67846"/>
    <w:rsid w:val="00C83468"/>
    <w:rsid w:val="00D827FD"/>
    <w:rsid w:val="00DC48BC"/>
    <w:rsid w:val="00E510A8"/>
    <w:rsid w:val="00E66E0B"/>
    <w:rsid w:val="00E908BA"/>
    <w:rsid w:val="00F04287"/>
    <w:rsid w:val="00F062A2"/>
    <w:rsid w:val="00F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6619FF3D-084F-42A8-B7F2-68BC7F6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46C6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46C63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46C63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56"/>
    <w:pPr>
      <w:ind w:left="720"/>
      <w:contextualSpacing/>
    </w:pPr>
  </w:style>
  <w:style w:type="table" w:styleId="a4">
    <w:name w:val="Table Grid"/>
    <w:basedOn w:val="a1"/>
    <w:rsid w:val="005813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946C63"/>
    <w:rPr>
      <w:b/>
      <w:sz w:val="28"/>
    </w:rPr>
  </w:style>
  <w:style w:type="character" w:customStyle="1" w:styleId="30">
    <w:name w:val="Заголовок 3 Знак"/>
    <w:basedOn w:val="a0"/>
    <w:link w:val="3"/>
    <w:rsid w:val="00946C63"/>
    <w:rPr>
      <w:b/>
      <w:sz w:val="24"/>
    </w:rPr>
  </w:style>
  <w:style w:type="character" w:customStyle="1" w:styleId="40">
    <w:name w:val="Заголовок 4 Знак"/>
    <w:basedOn w:val="a0"/>
    <w:link w:val="4"/>
    <w:rsid w:val="00946C63"/>
    <w:rPr>
      <w:sz w:val="28"/>
    </w:rPr>
  </w:style>
  <w:style w:type="paragraph" w:styleId="a5">
    <w:name w:val="header"/>
    <w:basedOn w:val="a"/>
    <w:link w:val="a6"/>
    <w:rsid w:val="00474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4B82"/>
    <w:rPr>
      <w:sz w:val="24"/>
      <w:szCs w:val="24"/>
    </w:rPr>
  </w:style>
  <w:style w:type="paragraph" w:styleId="a7">
    <w:name w:val="footer"/>
    <w:basedOn w:val="a"/>
    <w:link w:val="a8"/>
    <w:uiPriority w:val="99"/>
    <w:rsid w:val="00474B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B82"/>
    <w:rPr>
      <w:sz w:val="24"/>
      <w:szCs w:val="24"/>
    </w:rPr>
  </w:style>
  <w:style w:type="paragraph" w:styleId="a9">
    <w:name w:val="Balloon Text"/>
    <w:basedOn w:val="a"/>
    <w:link w:val="aa"/>
    <w:rsid w:val="008012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8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127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083946-0F3A-4FCB-98F5-1559FB36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Анатолий Пашкевич</cp:lastModifiedBy>
  <cp:revision>2</cp:revision>
  <cp:lastPrinted>2008-12-15T10:27:00Z</cp:lastPrinted>
  <dcterms:created xsi:type="dcterms:W3CDTF">2016-07-12T09:08:00Z</dcterms:created>
  <dcterms:modified xsi:type="dcterms:W3CDTF">2016-07-12T09:08:00Z</dcterms:modified>
</cp:coreProperties>
</file>